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46AC6" w14:textId="4F07092E" w:rsidR="00903E95" w:rsidRPr="001C3661" w:rsidRDefault="00903E95" w:rsidP="000F7B4A">
      <w:pPr>
        <w:pStyle w:val="Geenafstand"/>
        <w:rPr>
          <w:rFonts w:ascii="AVENIR LIGHT OBLIQUE" w:hAnsi="AVENIR LIGHT OBLIQUE"/>
          <w:i/>
          <w:iCs/>
          <w:sz w:val="28"/>
          <w:szCs w:val="28"/>
        </w:rPr>
      </w:pPr>
      <w:r>
        <w:rPr>
          <w:rFonts w:ascii="AVENIR LIGHT OBLIQUE" w:hAnsi="AVENIR LIGHT OBLIQUE"/>
          <w:i/>
          <w:iCs/>
          <w:sz w:val="28"/>
          <w:szCs w:val="28"/>
        </w:rPr>
        <w:t>Asielwet van tafel: INLIA is verheugd, maar waakzaam</w:t>
      </w:r>
    </w:p>
    <w:p w14:paraId="22D8F40C" w14:textId="77777777" w:rsidR="004F21B4" w:rsidRDefault="004F21B4" w:rsidP="000F7B4A">
      <w:pPr>
        <w:pStyle w:val="Geenafstand"/>
        <w:rPr>
          <w:rFonts w:ascii="Avenir Light" w:hAnsi="Avenir Light"/>
          <w:sz w:val="22"/>
          <w:szCs w:val="22"/>
        </w:rPr>
      </w:pPr>
    </w:p>
    <w:p w14:paraId="13E38ADA" w14:textId="77777777" w:rsidR="001C3661" w:rsidRDefault="001C3661" w:rsidP="000F7B4A">
      <w:pPr>
        <w:pStyle w:val="Geenafstand"/>
        <w:rPr>
          <w:rFonts w:ascii="Avenir Light" w:hAnsi="Avenir Light"/>
          <w:sz w:val="22"/>
          <w:szCs w:val="22"/>
        </w:rPr>
      </w:pPr>
    </w:p>
    <w:p w14:paraId="3910AB62" w14:textId="3142FF3C" w:rsidR="00ED00F8" w:rsidRPr="00B534B1" w:rsidRDefault="00B534B1" w:rsidP="000F7B4A">
      <w:pPr>
        <w:pStyle w:val="Geenafstand"/>
        <w:rPr>
          <w:rFonts w:ascii="Avenir Light" w:hAnsi="Avenir Light"/>
          <w:sz w:val="22"/>
          <w:szCs w:val="22"/>
        </w:rPr>
      </w:pPr>
      <w:r>
        <w:rPr>
          <w:rFonts w:ascii="Avenir Light" w:hAnsi="Avenir Light"/>
          <w:sz w:val="22"/>
          <w:szCs w:val="22"/>
        </w:rPr>
        <w:t>“</w:t>
      </w:r>
      <w:r w:rsidR="00920BFE" w:rsidRPr="00B534B1">
        <w:rPr>
          <w:rFonts w:ascii="Avenir Light" w:hAnsi="Avenir Light"/>
          <w:sz w:val="22"/>
          <w:szCs w:val="22"/>
        </w:rPr>
        <w:t xml:space="preserve">Ik feliciteer iedereen dat deze slechte wet er niet is gekomen. Speciaal de mensen </w:t>
      </w:r>
      <w:r w:rsidR="000F7B4A" w:rsidRPr="00B534B1">
        <w:rPr>
          <w:rFonts w:ascii="Avenir Light" w:hAnsi="Avenir Light"/>
          <w:sz w:val="22"/>
          <w:szCs w:val="22"/>
        </w:rPr>
        <w:t>die het betreft é</w:t>
      </w:r>
      <w:r w:rsidR="00920BFE" w:rsidRPr="00B534B1">
        <w:rPr>
          <w:rFonts w:ascii="Avenir Light" w:hAnsi="Avenir Light"/>
          <w:sz w:val="22"/>
          <w:szCs w:val="22"/>
        </w:rPr>
        <w:t xml:space="preserve">n </w:t>
      </w:r>
      <w:r w:rsidR="000158C7">
        <w:rPr>
          <w:rFonts w:ascii="Avenir Light" w:hAnsi="Avenir Light"/>
          <w:sz w:val="22"/>
          <w:szCs w:val="22"/>
        </w:rPr>
        <w:t>iedereen</w:t>
      </w:r>
      <w:r w:rsidR="00920BFE" w:rsidRPr="00B534B1">
        <w:rPr>
          <w:rFonts w:ascii="Avenir Light" w:hAnsi="Avenir Light"/>
          <w:sz w:val="22"/>
          <w:szCs w:val="22"/>
        </w:rPr>
        <w:t xml:space="preserve"> die zich</w:t>
      </w:r>
      <w:r w:rsidR="00D01308">
        <w:rPr>
          <w:rFonts w:ascii="Avenir Light" w:hAnsi="Avenir Light"/>
          <w:sz w:val="22"/>
          <w:szCs w:val="22"/>
        </w:rPr>
        <w:t xml:space="preserve"> hiervoor</w:t>
      </w:r>
      <w:r w:rsidR="00920BFE" w:rsidRPr="00B534B1">
        <w:rPr>
          <w:rFonts w:ascii="Avenir Light" w:hAnsi="Avenir Light"/>
          <w:sz w:val="22"/>
          <w:szCs w:val="22"/>
        </w:rPr>
        <w:t xml:space="preserve"> inspan</w:t>
      </w:r>
      <w:r w:rsidR="001C3661">
        <w:rPr>
          <w:rFonts w:ascii="Avenir Light" w:hAnsi="Avenir Light"/>
          <w:sz w:val="22"/>
          <w:szCs w:val="22"/>
        </w:rPr>
        <w:t>d</w:t>
      </w:r>
      <w:r w:rsidR="00920BFE" w:rsidRPr="00B534B1">
        <w:rPr>
          <w:rFonts w:ascii="Avenir Light" w:hAnsi="Avenir Light"/>
          <w:sz w:val="22"/>
          <w:szCs w:val="22"/>
        </w:rPr>
        <w:t>e”, zegt</w:t>
      </w:r>
      <w:r w:rsidR="002167D4" w:rsidRPr="00B534B1">
        <w:rPr>
          <w:rFonts w:ascii="Avenir Light" w:hAnsi="Avenir Light"/>
          <w:sz w:val="22"/>
          <w:szCs w:val="22"/>
        </w:rPr>
        <w:t xml:space="preserve"> </w:t>
      </w:r>
      <w:r w:rsidR="00920BFE" w:rsidRPr="00B534B1">
        <w:rPr>
          <w:rFonts w:ascii="Avenir Light" w:hAnsi="Avenir Light"/>
          <w:sz w:val="22"/>
          <w:szCs w:val="22"/>
        </w:rPr>
        <w:t>John van Tilborg, “</w:t>
      </w:r>
      <w:r w:rsidR="004007E5">
        <w:rPr>
          <w:rFonts w:ascii="Avenir Light" w:hAnsi="Avenir Light"/>
          <w:sz w:val="22"/>
          <w:szCs w:val="22"/>
        </w:rPr>
        <w:t>Nederland is behoed voor een drama</w:t>
      </w:r>
      <w:r w:rsidR="00920BFE" w:rsidRPr="00B534B1">
        <w:rPr>
          <w:rFonts w:ascii="Avenir Light" w:hAnsi="Avenir Light"/>
          <w:sz w:val="22"/>
          <w:szCs w:val="22"/>
        </w:rPr>
        <w:t>.</w:t>
      </w:r>
      <w:r w:rsidR="002167D4" w:rsidRPr="00B534B1">
        <w:rPr>
          <w:rFonts w:ascii="Avenir Light" w:hAnsi="Avenir Light"/>
          <w:sz w:val="22"/>
          <w:szCs w:val="22"/>
        </w:rPr>
        <w:t xml:space="preserve"> De voorge</w:t>
      </w:r>
      <w:r w:rsidR="004710F8">
        <w:rPr>
          <w:rFonts w:ascii="Avenir Light" w:hAnsi="Avenir Light"/>
          <w:sz w:val="22"/>
          <w:szCs w:val="22"/>
        </w:rPr>
        <w:t>stelde</w:t>
      </w:r>
      <w:r w:rsidR="002167D4" w:rsidRPr="00B534B1">
        <w:rPr>
          <w:rFonts w:ascii="Avenir Light" w:hAnsi="Avenir Light"/>
          <w:sz w:val="22"/>
          <w:szCs w:val="22"/>
        </w:rPr>
        <w:t xml:space="preserve"> strafbaarstelling </w:t>
      </w:r>
      <w:r>
        <w:rPr>
          <w:rFonts w:ascii="Avenir Light" w:hAnsi="Avenir Light"/>
          <w:sz w:val="22"/>
          <w:szCs w:val="22"/>
        </w:rPr>
        <w:t xml:space="preserve">van illegaal verblijf </w:t>
      </w:r>
      <w:r w:rsidR="002167D4" w:rsidRPr="00B534B1">
        <w:rPr>
          <w:rFonts w:ascii="Avenir Light" w:hAnsi="Avenir Light"/>
          <w:sz w:val="22"/>
          <w:szCs w:val="22"/>
        </w:rPr>
        <w:t>was onrechtvaardig</w:t>
      </w:r>
      <w:r w:rsidR="008D3F1F">
        <w:rPr>
          <w:rFonts w:ascii="Avenir Light" w:hAnsi="Avenir Light"/>
          <w:sz w:val="22"/>
          <w:szCs w:val="22"/>
        </w:rPr>
        <w:t>, onbarmhartig</w:t>
      </w:r>
      <w:r w:rsidR="002167D4" w:rsidRPr="00B534B1">
        <w:rPr>
          <w:rFonts w:ascii="Avenir Light" w:hAnsi="Avenir Light"/>
          <w:sz w:val="22"/>
          <w:szCs w:val="22"/>
        </w:rPr>
        <w:t xml:space="preserve"> en contraproductief.”</w:t>
      </w:r>
      <w:r w:rsidR="00642D35">
        <w:rPr>
          <w:rFonts w:ascii="Avenir Light" w:hAnsi="Avenir Light"/>
          <w:sz w:val="22"/>
          <w:szCs w:val="22"/>
        </w:rPr>
        <w:t xml:space="preserve"> </w:t>
      </w:r>
      <w:r w:rsidR="009641A7">
        <w:rPr>
          <w:rFonts w:ascii="Avenir Light" w:hAnsi="Avenir Light"/>
          <w:sz w:val="22"/>
          <w:szCs w:val="22"/>
        </w:rPr>
        <w:t>Maar</w:t>
      </w:r>
      <w:r w:rsidR="00D01308">
        <w:rPr>
          <w:rFonts w:ascii="Avenir Light" w:hAnsi="Avenir Light"/>
          <w:sz w:val="22"/>
          <w:szCs w:val="22"/>
        </w:rPr>
        <w:t xml:space="preserve">, zegt hij: “Nu direct nieuwe maatregelen zijn aangekondigd, blijft </w:t>
      </w:r>
      <w:r w:rsidR="00642D35">
        <w:rPr>
          <w:rFonts w:ascii="Avenir Light" w:hAnsi="Avenir Light"/>
          <w:sz w:val="22"/>
          <w:szCs w:val="22"/>
        </w:rPr>
        <w:t>waakzaamheid geboden</w:t>
      </w:r>
      <w:r w:rsidR="00D01308">
        <w:rPr>
          <w:rFonts w:ascii="Avenir Light" w:hAnsi="Avenir Light"/>
          <w:sz w:val="22"/>
          <w:szCs w:val="22"/>
        </w:rPr>
        <w:t>.”</w:t>
      </w:r>
    </w:p>
    <w:p w14:paraId="3F099501" w14:textId="77777777" w:rsidR="002167D4" w:rsidRDefault="002167D4" w:rsidP="000F7B4A">
      <w:pPr>
        <w:pStyle w:val="Geenafstand"/>
        <w:rPr>
          <w:rFonts w:ascii="Avenir Light" w:hAnsi="Avenir Light"/>
          <w:sz w:val="22"/>
          <w:szCs w:val="22"/>
        </w:rPr>
      </w:pPr>
    </w:p>
    <w:p w14:paraId="2CE0223B" w14:textId="30E491C9" w:rsidR="004F21B4" w:rsidRPr="004F21B4" w:rsidRDefault="004F21B4" w:rsidP="000F7B4A">
      <w:pPr>
        <w:pStyle w:val="Geenafstand"/>
        <w:rPr>
          <w:rFonts w:ascii="Avenir Medium" w:hAnsi="Avenir Medium"/>
          <w:sz w:val="22"/>
          <w:szCs w:val="22"/>
        </w:rPr>
      </w:pPr>
      <w:r w:rsidRPr="004F21B4">
        <w:rPr>
          <w:rFonts w:ascii="Avenir Medium" w:hAnsi="Avenir Medium"/>
          <w:sz w:val="22"/>
          <w:szCs w:val="22"/>
        </w:rPr>
        <w:t>“Dank aan allen”</w:t>
      </w:r>
    </w:p>
    <w:p w14:paraId="21152B37" w14:textId="2BB21750" w:rsidR="00470B07" w:rsidRDefault="00470B07" w:rsidP="000F7B4A">
      <w:pPr>
        <w:pStyle w:val="Geenafstand"/>
        <w:rPr>
          <w:rFonts w:ascii="Avenir Light" w:hAnsi="Avenir Light"/>
          <w:sz w:val="22"/>
          <w:szCs w:val="22"/>
        </w:rPr>
      </w:pPr>
      <w:r>
        <w:rPr>
          <w:rFonts w:ascii="Avenir Light" w:hAnsi="Avenir Light"/>
          <w:sz w:val="22"/>
          <w:szCs w:val="22"/>
        </w:rPr>
        <w:t xml:space="preserve">INLIA voerde sinds </w:t>
      </w:r>
      <w:r w:rsidR="008D3F1F">
        <w:rPr>
          <w:rFonts w:ascii="Avenir Light" w:hAnsi="Avenir Light"/>
          <w:sz w:val="22"/>
          <w:szCs w:val="22"/>
        </w:rPr>
        <w:t>de</w:t>
      </w:r>
      <w:r>
        <w:rPr>
          <w:rFonts w:ascii="Avenir Light" w:hAnsi="Avenir Light"/>
          <w:sz w:val="22"/>
          <w:szCs w:val="22"/>
        </w:rPr>
        <w:t xml:space="preserve"> </w:t>
      </w:r>
      <w:r w:rsidR="003B48D0">
        <w:rPr>
          <w:rFonts w:ascii="Avenir Light" w:hAnsi="Avenir Light"/>
          <w:sz w:val="22"/>
          <w:szCs w:val="22"/>
        </w:rPr>
        <w:t xml:space="preserve">zomer </w:t>
      </w:r>
      <w:r>
        <w:rPr>
          <w:rFonts w:ascii="Avenir Light" w:hAnsi="Avenir Light"/>
          <w:sz w:val="22"/>
          <w:szCs w:val="22"/>
        </w:rPr>
        <w:t xml:space="preserve">campagne tegen </w:t>
      </w:r>
      <w:r w:rsidR="001C3661">
        <w:rPr>
          <w:rFonts w:ascii="Avenir Light" w:hAnsi="Avenir Light"/>
          <w:sz w:val="22"/>
          <w:szCs w:val="22"/>
        </w:rPr>
        <w:t xml:space="preserve">de </w:t>
      </w:r>
      <w:r>
        <w:rPr>
          <w:rFonts w:ascii="Avenir Light" w:hAnsi="Avenir Light"/>
          <w:sz w:val="22"/>
          <w:szCs w:val="22"/>
        </w:rPr>
        <w:t>strafbaar</w:t>
      </w:r>
      <w:r w:rsidR="001C3661">
        <w:rPr>
          <w:rFonts w:ascii="Avenir Light" w:hAnsi="Avenir Light"/>
          <w:sz w:val="22"/>
          <w:szCs w:val="22"/>
        </w:rPr>
        <w:t>stelling</w:t>
      </w:r>
      <w:r>
        <w:rPr>
          <w:rFonts w:ascii="Avenir Light" w:hAnsi="Avenir Light"/>
          <w:sz w:val="22"/>
          <w:szCs w:val="22"/>
        </w:rPr>
        <w:t xml:space="preserve">. </w:t>
      </w:r>
      <w:r w:rsidR="003B48D0">
        <w:rPr>
          <w:rFonts w:ascii="Avenir Light" w:hAnsi="Avenir Light"/>
          <w:sz w:val="22"/>
          <w:szCs w:val="22"/>
        </w:rPr>
        <w:t>Als lid van het bondgenootschap Stop de Asielwetten én met eigen acties. Van Tilborg: “</w:t>
      </w:r>
      <w:r w:rsidR="008D3F1F">
        <w:rPr>
          <w:rFonts w:ascii="Avenir Light" w:hAnsi="Avenir Light"/>
          <w:sz w:val="22"/>
          <w:szCs w:val="22"/>
        </w:rPr>
        <w:t>We</w:t>
      </w:r>
      <w:r w:rsidR="003B48D0">
        <w:rPr>
          <w:rFonts w:ascii="Avenir Light" w:hAnsi="Avenir Light"/>
          <w:sz w:val="22"/>
          <w:szCs w:val="22"/>
        </w:rPr>
        <w:t xml:space="preserve"> hebben </w:t>
      </w:r>
      <w:r w:rsidR="000158C7">
        <w:rPr>
          <w:rFonts w:ascii="Avenir Light" w:hAnsi="Avenir Light"/>
          <w:sz w:val="22"/>
          <w:szCs w:val="22"/>
        </w:rPr>
        <w:t>vaak</w:t>
      </w:r>
      <w:r w:rsidR="003B48D0">
        <w:rPr>
          <w:rFonts w:ascii="Avenir Light" w:hAnsi="Avenir Light"/>
          <w:sz w:val="22"/>
          <w:szCs w:val="22"/>
        </w:rPr>
        <w:t xml:space="preserve"> beroep gedaan op </w:t>
      </w:r>
      <w:r w:rsidR="009641A7">
        <w:rPr>
          <w:rFonts w:ascii="Avenir Light" w:hAnsi="Avenir Light"/>
          <w:sz w:val="22"/>
          <w:szCs w:val="22"/>
        </w:rPr>
        <w:t>onz</w:t>
      </w:r>
      <w:r w:rsidR="003B48D0">
        <w:rPr>
          <w:rFonts w:ascii="Avenir Light" w:hAnsi="Avenir Light"/>
          <w:sz w:val="22"/>
          <w:szCs w:val="22"/>
        </w:rPr>
        <w:t>e achterban</w:t>
      </w:r>
      <w:r w:rsidR="001C3661">
        <w:rPr>
          <w:rFonts w:ascii="Avenir Light" w:hAnsi="Avenir Light"/>
          <w:sz w:val="22"/>
          <w:szCs w:val="22"/>
        </w:rPr>
        <w:t>;</w:t>
      </w:r>
      <w:r w:rsidR="00104430">
        <w:rPr>
          <w:rFonts w:ascii="Avenir Light" w:hAnsi="Avenir Light"/>
          <w:sz w:val="22"/>
          <w:szCs w:val="22"/>
        </w:rPr>
        <w:t xml:space="preserve"> voor petities, brieven en kaarten sturen, et cetera</w:t>
      </w:r>
      <w:r w:rsidR="003B48D0">
        <w:rPr>
          <w:rFonts w:ascii="Avenir Light" w:hAnsi="Avenir Light"/>
          <w:sz w:val="22"/>
          <w:szCs w:val="22"/>
        </w:rPr>
        <w:t>. Ik wil iedereen</w:t>
      </w:r>
      <w:r w:rsidR="001C3661">
        <w:rPr>
          <w:rFonts w:ascii="Avenir Light" w:hAnsi="Avenir Light"/>
          <w:sz w:val="22"/>
          <w:szCs w:val="22"/>
        </w:rPr>
        <w:t xml:space="preserve"> enorm</w:t>
      </w:r>
      <w:r w:rsidR="003B48D0">
        <w:rPr>
          <w:rFonts w:ascii="Avenir Light" w:hAnsi="Avenir Light"/>
          <w:sz w:val="22"/>
          <w:szCs w:val="22"/>
        </w:rPr>
        <w:t xml:space="preserve"> bedanken</w:t>
      </w:r>
      <w:r w:rsidR="00104430">
        <w:rPr>
          <w:rFonts w:ascii="Avenir Light" w:hAnsi="Avenir Light"/>
          <w:sz w:val="22"/>
          <w:szCs w:val="22"/>
        </w:rPr>
        <w:t>. G</w:t>
      </w:r>
      <w:r w:rsidR="008D3F1F">
        <w:rPr>
          <w:rFonts w:ascii="Avenir Light" w:hAnsi="Avenir Light"/>
          <w:sz w:val="22"/>
          <w:szCs w:val="22"/>
        </w:rPr>
        <w:t xml:space="preserve">eweldig dat zovelen opkomen voor rechtvaardigheid en barmhartigheid.” </w:t>
      </w:r>
    </w:p>
    <w:p w14:paraId="3DE8FE26" w14:textId="77777777" w:rsidR="00470B07" w:rsidRPr="00B534B1" w:rsidRDefault="00470B07" w:rsidP="000F7B4A">
      <w:pPr>
        <w:pStyle w:val="Geenafstand"/>
        <w:rPr>
          <w:rFonts w:ascii="Avenir Light" w:hAnsi="Avenir Light"/>
          <w:sz w:val="22"/>
          <w:szCs w:val="22"/>
        </w:rPr>
      </w:pPr>
    </w:p>
    <w:p w14:paraId="7EFE93EF" w14:textId="1053FE77" w:rsidR="000158C7" w:rsidRDefault="004710F8" w:rsidP="000158C7">
      <w:pPr>
        <w:pStyle w:val="Geenafstand"/>
        <w:rPr>
          <w:rFonts w:ascii="Avenir Light" w:hAnsi="Avenir Light"/>
          <w:sz w:val="22"/>
          <w:szCs w:val="22"/>
        </w:rPr>
      </w:pPr>
      <w:r>
        <w:rPr>
          <w:rFonts w:ascii="Avenir Light" w:hAnsi="Avenir Light"/>
          <w:sz w:val="22"/>
          <w:szCs w:val="22"/>
        </w:rPr>
        <w:t>V</w:t>
      </w:r>
      <w:r w:rsidR="00642D35">
        <w:rPr>
          <w:rFonts w:ascii="Avenir Light" w:hAnsi="Avenir Light"/>
          <w:sz w:val="22"/>
          <w:szCs w:val="22"/>
        </w:rPr>
        <w:t xml:space="preserve">an Tilborg </w:t>
      </w:r>
      <w:r w:rsidR="00104430">
        <w:rPr>
          <w:rFonts w:ascii="Avenir Light" w:hAnsi="Avenir Light"/>
          <w:sz w:val="22"/>
          <w:szCs w:val="22"/>
        </w:rPr>
        <w:t xml:space="preserve">zat </w:t>
      </w:r>
      <w:r w:rsidR="00642D35">
        <w:rPr>
          <w:rFonts w:ascii="Avenir Light" w:hAnsi="Avenir Light"/>
          <w:sz w:val="22"/>
          <w:szCs w:val="22"/>
        </w:rPr>
        <w:t>op de publieke tribune</w:t>
      </w:r>
      <w:r w:rsidR="00B534B1">
        <w:rPr>
          <w:rFonts w:ascii="Avenir Light" w:hAnsi="Avenir Light"/>
          <w:sz w:val="22"/>
          <w:szCs w:val="22"/>
        </w:rPr>
        <w:t xml:space="preserve"> en </w:t>
      </w:r>
      <w:r w:rsidR="00104430">
        <w:rPr>
          <w:rFonts w:ascii="Avenir Light" w:hAnsi="Avenir Light"/>
          <w:sz w:val="22"/>
          <w:szCs w:val="22"/>
        </w:rPr>
        <w:t xml:space="preserve">was verheugd </w:t>
      </w:r>
      <w:r w:rsidR="000F7B4A" w:rsidRPr="00B534B1">
        <w:rPr>
          <w:rFonts w:ascii="Avenir Light" w:hAnsi="Avenir Light"/>
          <w:sz w:val="22"/>
          <w:szCs w:val="22"/>
        </w:rPr>
        <w:t>toen de Eerste Kamer het wetsvoorstel verwierp met 38 stemmen tegen 37. Tegelijkertijd</w:t>
      </w:r>
      <w:r w:rsidR="00642D35">
        <w:rPr>
          <w:rFonts w:ascii="Avenir Light" w:hAnsi="Avenir Light"/>
          <w:sz w:val="22"/>
          <w:szCs w:val="22"/>
        </w:rPr>
        <w:t xml:space="preserve"> vroeg hij zich af</w:t>
      </w:r>
      <w:r w:rsidR="000F7B4A" w:rsidRPr="00B534B1">
        <w:rPr>
          <w:rFonts w:ascii="Avenir Light" w:hAnsi="Avenir Light"/>
          <w:sz w:val="22"/>
          <w:szCs w:val="22"/>
        </w:rPr>
        <w:t xml:space="preserve">: hoe is het mogelijk dat zo’n ondeugdelijk wetsvoorstel slechts </w:t>
      </w:r>
      <w:r w:rsidR="001C3661">
        <w:rPr>
          <w:rFonts w:ascii="Avenir Light" w:hAnsi="Avenir Light"/>
          <w:sz w:val="22"/>
          <w:szCs w:val="22"/>
        </w:rPr>
        <w:t>met een meerderheid van één stem</w:t>
      </w:r>
      <w:r w:rsidR="000F7B4A" w:rsidRPr="00B534B1">
        <w:rPr>
          <w:rFonts w:ascii="Avenir Light" w:hAnsi="Avenir Light"/>
          <w:sz w:val="22"/>
          <w:szCs w:val="22"/>
        </w:rPr>
        <w:t xml:space="preserve"> wordt verworpen? </w:t>
      </w:r>
      <w:r w:rsidR="000158C7">
        <w:rPr>
          <w:rFonts w:ascii="Avenir Light" w:hAnsi="Avenir Light"/>
          <w:sz w:val="22"/>
          <w:szCs w:val="22"/>
        </w:rPr>
        <w:t>Want de Eerste Kamer moet</w:t>
      </w:r>
      <w:r w:rsidR="000158C7">
        <w:rPr>
          <w:rFonts w:ascii="Avenir Light" w:hAnsi="Avenir Light" w:cstheme="minorHAnsi"/>
          <w:sz w:val="22"/>
          <w:szCs w:val="22"/>
        </w:rPr>
        <w:t xml:space="preserve"> </w:t>
      </w:r>
      <w:r w:rsidR="000158C7" w:rsidRPr="00B534B1">
        <w:rPr>
          <w:rFonts w:ascii="Avenir Light" w:hAnsi="Avenir Light" w:cstheme="minorHAnsi"/>
          <w:sz w:val="22"/>
          <w:szCs w:val="22"/>
        </w:rPr>
        <w:t xml:space="preserve">toetsen of </w:t>
      </w:r>
      <w:r w:rsidR="000158C7">
        <w:rPr>
          <w:rFonts w:ascii="Avenir Light" w:hAnsi="Avenir Light" w:cstheme="minorHAnsi"/>
          <w:sz w:val="22"/>
          <w:szCs w:val="22"/>
        </w:rPr>
        <w:t xml:space="preserve">de wet zorgvuldig tot stand is gekomen en of die uitvoerbaar is. Dat is deel van ons systeem van ‘checks </w:t>
      </w:r>
      <w:proofErr w:type="spellStart"/>
      <w:r w:rsidR="000158C7">
        <w:rPr>
          <w:rFonts w:ascii="Avenir Light" w:hAnsi="Avenir Light" w:cstheme="minorHAnsi"/>
          <w:sz w:val="22"/>
          <w:szCs w:val="22"/>
        </w:rPr>
        <w:t>and</w:t>
      </w:r>
      <w:proofErr w:type="spellEnd"/>
      <w:r w:rsidR="000158C7">
        <w:rPr>
          <w:rFonts w:ascii="Avenir Light" w:hAnsi="Avenir Light" w:cstheme="minorHAnsi"/>
          <w:sz w:val="22"/>
          <w:szCs w:val="22"/>
        </w:rPr>
        <w:t xml:space="preserve"> </w:t>
      </w:r>
      <w:proofErr w:type="spellStart"/>
      <w:r w:rsidR="000158C7">
        <w:rPr>
          <w:rFonts w:ascii="Avenir Light" w:hAnsi="Avenir Light" w:cstheme="minorHAnsi"/>
          <w:sz w:val="22"/>
          <w:szCs w:val="22"/>
        </w:rPr>
        <w:t>balances</w:t>
      </w:r>
      <w:proofErr w:type="spellEnd"/>
      <w:r w:rsidR="000158C7">
        <w:rPr>
          <w:rFonts w:ascii="Avenir Light" w:hAnsi="Avenir Light" w:cstheme="minorHAnsi"/>
          <w:sz w:val="22"/>
          <w:szCs w:val="22"/>
        </w:rPr>
        <w:t>’.</w:t>
      </w:r>
    </w:p>
    <w:p w14:paraId="550E8AB0" w14:textId="077E41B2" w:rsidR="000F7B4A" w:rsidRPr="00B534B1" w:rsidRDefault="000F7B4A" w:rsidP="000F7B4A">
      <w:pPr>
        <w:pStyle w:val="Geenafstand"/>
        <w:rPr>
          <w:rFonts w:ascii="Avenir Light" w:hAnsi="Avenir Light"/>
          <w:sz w:val="22"/>
          <w:szCs w:val="22"/>
        </w:rPr>
      </w:pPr>
    </w:p>
    <w:p w14:paraId="448C0849" w14:textId="77777777" w:rsidR="000F7B4A" w:rsidRPr="00B534B1" w:rsidRDefault="000F7B4A" w:rsidP="000F7B4A">
      <w:pPr>
        <w:pStyle w:val="Geenafstand"/>
        <w:rPr>
          <w:rFonts w:ascii="Avenir Light" w:hAnsi="Avenir Light"/>
          <w:sz w:val="22"/>
          <w:szCs w:val="22"/>
        </w:rPr>
      </w:pPr>
    </w:p>
    <w:p w14:paraId="78E8FB1F" w14:textId="25325FB6" w:rsidR="004F21B4" w:rsidRPr="004F21B4" w:rsidRDefault="004F21B4" w:rsidP="000F7B4A">
      <w:pPr>
        <w:pStyle w:val="Geenafstand"/>
        <w:rPr>
          <w:rFonts w:ascii="Avenir Medium" w:hAnsi="Avenir Medium" w:cstheme="minorHAnsi"/>
          <w:sz w:val="22"/>
          <w:szCs w:val="22"/>
        </w:rPr>
      </w:pPr>
      <w:r w:rsidRPr="004F21B4">
        <w:rPr>
          <w:rFonts w:ascii="Avenir Medium" w:hAnsi="Avenir Medium" w:cstheme="minorHAnsi"/>
          <w:sz w:val="22"/>
          <w:szCs w:val="22"/>
        </w:rPr>
        <w:t>Check</w:t>
      </w:r>
      <w:r w:rsidR="001C4D95">
        <w:rPr>
          <w:rFonts w:ascii="Avenir Medium" w:hAnsi="Avenir Medium" w:cstheme="minorHAnsi"/>
          <w:sz w:val="22"/>
          <w:szCs w:val="22"/>
        </w:rPr>
        <w:t>s</w:t>
      </w:r>
      <w:bookmarkStart w:id="0" w:name="_GoBack"/>
      <w:bookmarkEnd w:id="0"/>
      <w:r w:rsidRPr="004F21B4">
        <w:rPr>
          <w:rFonts w:ascii="Avenir Medium" w:hAnsi="Avenir Medium" w:cstheme="minorHAnsi"/>
          <w:sz w:val="22"/>
          <w:szCs w:val="22"/>
        </w:rPr>
        <w:t xml:space="preserve"> </w:t>
      </w:r>
      <w:proofErr w:type="spellStart"/>
      <w:r w:rsidRPr="004F21B4">
        <w:rPr>
          <w:rFonts w:ascii="Avenir Medium" w:hAnsi="Avenir Medium" w:cstheme="minorHAnsi"/>
          <w:sz w:val="22"/>
          <w:szCs w:val="22"/>
        </w:rPr>
        <w:t>and</w:t>
      </w:r>
      <w:proofErr w:type="spellEnd"/>
      <w:r w:rsidRPr="004F21B4">
        <w:rPr>
          <w:rFonts w:ascii="Avenir Medium" w:hAnsi="Avenir Medium" w:cstheme="minorHAnsi"/>
          <w:sz w:val="22"/>
          <w:szCs w:val="22"/>
        </w:rPr>
        <w:t xml:space="preserve"> </w:t>
      </w:r>
      <w:proofErr w:type="spellStart"/>
      <w:r w:rsidRPr="004F21B4">
        <w:rPr>
          <w:rFonts w:ascii="Avenir Medium" w:hAnsi="Avenir Medium" w:cstheme="minorHAnsi"/>
          <w:sz w:val="22"/>
          <w:szCs w:val="22"/>
        </w:rPr>
        <w:t>balances</w:t>
      </w:r>
      <w:proofErr w:type="spellEnd"/>
      <w:r w:rsidRPr="004F21B4">
        <w:rPr>
          <w:rFonts w:ascii="Avenir Medium" w:hAnsi="Avenir Medium" w:cstheme="minorHAnsi"/>
          <w:sz w:val="22"/>
          <w:szCs w:val="22"/>
        </w:rPr>
        <w:t>?</w:t>
      </w:r>
    </w:p>
    <w:p w14:paraId="2F8008BC" w14:textId="6C7C8E6F" w:rsidR="00B534B1" w:rsidRDefault="000F7B4A" w:rsidP="000F7B4A">
      <w:pPr>
        <w:pStyle w:val="Geenafstand"/>
        <w:rPr>
          <w:rFonts w:ascii="Avenir Light" w:hAnsi="Avenir Light" w:cstheme="minorHAnsi"/>
          <w:sz w:val="22"/>
          <w:szCs w:val="22"/>
        </w:rPr>
      </w:pPr>
      <w:r w:rsidRPr="00B534B1">
        <w:rPr>
          <w:rFonts w:ascii="Avenir Light" w:hAnsi="Avenir Light" w:cstheme="minorHAnsi"/>
          <w:sz w:val="22"/>
          <w:szCs w:val="22"/>
        </w:rPr>
        <w:t>“</w:t>
      </w:r>
      <w:r w:rsidR="000158C7">
        <w:rPr>
          <w:rFonts w:ascii="Avenir Light" w:hAnsi="Avenir Light" w:cstheme="minorHAnsi"/>
          <w:sz w:val="22"/>
          <w:szCs w:val="22"/>
        </w:rPr>
        <w:t>N</w:t>
      </w:r>
      <w:r w:rsidRPr="00B534B1">
        <w:rPr>
          <w:rFonts w:ascii="Avenir Light" w:hAnsi="Avenir Light" w:cstheme="minorHAnsi"/>
          <w:sz w:val="22"/>
          <w:szCs w:val="22"/>
        </w:rPr>
        <w:t xml:space="preserve">ooit eerder zagen we dat iedereen een wetsvoorstel zó categorisch afwees. Van de politie tot de Raad van State, </w:t>
      </w:r>
      <w:r w:rsidR="004710F8">
        <w:rPr>
          <w:rFonts w:ascii="Avenir Light" w:hAnsi="Avenir Light" w:cstheme="minorHAnsi"/>
          <w:sz w:val="22"/>
          <w:szCs w:val="22"/>
        </w:rPr>
        <w:t xml:space="preserve">van overheidsinspecties tot de Ombudsmannen, </w:t>
      </w:r>
      <w:r w:rsidRPr="00B534B1">
        <w:rPr>
          <w:rFonts w:ascii="Avenir Light" w:hAnsi="Avenir Light" w:cstheme="minorHAnsi"/>
          <w:sz w:val="22"/>
          <w:szCs w:val="22"/>
        </w:rPr>
        <w:t>van de VNG tot de kerken.</w:t>
      </w:r>
      <w:r w:rsidR="004710F8">
        <w:rPr>
          <w:rFonts w:ascii="Avenir Light" w:hAnsi="Avenir Light" w:cstheme="minorHAnsi"/>
          <w:sz w:val="22"/>
          <w:szCs w:val="22"/>
        </w:rPr>
        <w:t xml:space="preserve"> Iedere</w:t>
      </w:r>
      <w:r w:rsidR="00B534B1" w:rsidRPr="00B534B1">
        <w:rPr>
          <w:rFonts w:ascii="Avenir Light" w:hAnsi="Avenir Light" w:cstheme="minorHAnsi"/>
          <w:sz w:val="22"/>
          <w:szCs w:val="22"/>
        </w:rPr>
        <w:t>en beoorde</w:t>
      </w:r>
      <w:r w:rsidR="00B534B1">
        <w:rPr>
          <w:rFonts w:ascii="Avenir Light" w:hAnsi="Avenir Light" w:cstheme="minorHAnsi"/>
          <w:sz w:val="22"/>
          <w:szCs w:val="22"/>
        </w:rPr>
        <w:t>e</w:t>
      </w:r>
      <w:r w:rsidR="00B534B1" w:rsidRPr="00B534B1">
        <w:rPr>
          <w:rFonts w:ascii="Avenir Light" w:hAnsi="Avenir Light" w:cstheme="minorHAnsi"/>
          <w:sz w:val="22"/>
          <w:szCs w:val="22"/>
        </w:rPr>
        <w:t>l</w:t>
      </w:r>
      <w:r w:rsidR="00B534B1">
        <w:rPr>
          <w:rFonts w:ascii="Avenir Light" w:hAnsi="Avenir Light" w:cstheme="minorHAnsi"/>
          <w:sz w:val="22"/>
          <w:szCs w:val="22"/>
        </w:rPr>
        <w:t>d</w:t>
      </w:r>
      <w:r w:rsidR="00B534B1" w:rsidRPr="00B534B1">
        <w:rPr>
          <w:rFonts w:ascii="Avenir Light" w:hAnsi="Avenir Light" w:cstheme="minorHAnsi"/>
          <w:sz w:val="22"/>
          <w:szCs w:val="22"/>
        </w:rPr>
        <w:t xml:space="preserve">e </w:t>
      </w:r>
      <w:r w:rsidR="004710F8">
        <w:rPr>
          <w:rFonts w:ascii="Avenir Light" w:hAnsi="Avenir Light" w:cstheme="minorHAnsi"/>
          <w:sz w:val="22"/>
          <w:szCs w:val="22"/>
        </w:rPr>
        <w:t>de</w:t>
      </w:r>
      <w:r w:rsidR="00B534B1" w:rsidRPr="00B534B1">
        <w:rPr>
          <w:rFonts w:ascii="Avenir Light" w:hAnsi="Avenir Light" w:cstheme="minorHAnsi"/>
          <w:sz w:val="22"/>
          <w:szCs w:val="22"/>
        </w:rPr>
        <w:t xml:space="preserve"> </w:t>
      </w:r>
      <w:r w:rsidR="000158C7">
        <w:rPr>
          <w:rFonts w:ascii="Avenir Light" w:hAnsi="Avenir Light" w:cstheme="minorHAnsi"/>
          <w:sz w:val="22"/>
          <w:szCs w:val="22"/>
        </w:rPr>
        <w:t xml:space="preserve">wet </w:t>
      </w:r>
      <w:r w:rsidR="00B534B1" w:rsidRPr="00B534B1">
        <w:rPr>
          <w:rFonts w:ascii="Avenir Light" w:hAnsi="Avenir Light" w:cstheme="minorHAnsi"/>
          <w:sz w:val="22"/>
          <w:szCs w:val="22"/>
        </w:rPr>
        <w:t>als onuitvoerbaar, onwenselijk en zelfs schadelijk.</w:t>
      </w:r>
      <w:r w:rsidR="00642D35">
        <w:rPr>
          <w:rFonts w:ascii="Avenir Light" w:hAnsi="Avenir Light" w:cstheme="minorHAnsi"/>
          <w:sz w:val="22"/>
          <w:szCs w:val="22"/>
        </w:rPr>
        <w:t>”</w:t>
      </w:r>
    </w:p>
    <w:p w14:paraId="30110B1F" w14:textId="77777777" w:rsidR="00642D35" w:rsidRDefault="00642D35" w:rsidP="000F7B4A">
      <w:pPr>
        <w:pStyle w:val="Geenafstand"/>
        <w:rPr>
          <w:rFonts w:ascii="Avenir Light" w:hAnsi="Avenir Light" w:cstheme="minorHAnsi"/>
          <w:sz w:val="22"/>
          <w:szCs w:val="22"/>
        </w:rPr>
      </w:pPr>
    </w:p>
    <w:p w14:paraId="4FDF3A32" w14:textId="0155CB90" w:rsidR="004710F8" w:rsidRDefault="00642D35" w:rsidP="000F7B4A">
      <w:pPr>
        <w:pStyle w:val="Geenafstand"/>
        <w:rPr>
          <w:rFonts w:ascii="Avenir Light" w:hAnsi="Avenir Light"/>
          <w:sz w:val="22"/>
          <w:szCs w:val="22"/>
        </w:rPr>
      </w:pPr>
      <w:r>
        <w:rPr>
          <w:rFonts w:ascii="Avenir Light" w:hAnsi="Avenir Light" w:cstheme="minorHAnsi"/>
          <w:sz w:val="22"/>
          <w:szCs w:val="22"/>
        </w:rPr>
        <w:t xml:space="preserve">“De </w:t>
      </w:r>
      <w:r w:rsidR="000158C7">
        <w:rPr>
          <w:rFonts w:ascii="Avenir Light" w:hAnsi="Avenir Light" w:cstheme="minorHAnsi"/>
          <w:sz w:val="22"/>
          <w:szCs w:val="22"/>
        </w:rPr>
        <w:t>wet</w:t>
      </w:r>
      <w:r>
        <w:rPr>
          <w:rFonts w:ascii="Avenir Light" w:hAnsi="Avenir Light" w:cstheme="minorHAnsi"/>
          <w:sz w:val="22"/>
          <w:szCs w:val="22"/>
        </w:rPr>
        <w:t xml:space="preserve"> was symboolpolitiek van het ergste soort. Dat </w:t>
      </w:r>
      <w:r w:rsidR="001C3661">
        <w:rPr>
          <w:rFonts w:ascii="Avenir Light" w:hAnsi="Avenir Light" w:cstheme="minorHAnsi"/>
          <w:sz w:val="22"/>
          <w:szCs w:val="22"/>
        </w:rPr>
        <w:t xml:space="preserve">zoveel senatoren </w:t>
      </w:r>
      <w:r>
        <w:rPr>
          <w:rFonts w:ascii="Avenir Light" w:hAnsi="Avenir Light" w:cstheme="minorHAnsi"/>
          <w:sz w:val="22"/>
          <w:szCs w:val="22"/>
        </w:rPr>
        <w:t>v</w:t>
      </w:r>
      <w:r w:rsidR="004710F8">
        <w:rPr>
          <w:rFonts w:ascii="Avenir Light" w:hAnsi="Avenir Light" w:cstheme="minorHAnsi"/>
          <w:sz w:val="22"/>
          <w:szCs w:val="22"/>
        </w:rPr>
        <w:t>óó</w:t>
      </w:r>
      <w:r>
        <w:rPr>
          <w:rFonts w:ascii="Avenir Light" w:hAnsi="Avenir Light" w:cstheme="minorHAnsi"/>
          <w:sz w:val="22"/>
          <w:szCs w:val="22"/>
        </w:rPr>
        <w:t xml:space="preserve">r hebben gestemd, geeft te denken”, zegt van Tilborg. </w:t>
      </w:r>
      <w:r w:rsidR="004710F8">
        <w:rPr>
          <w:rFonts w:ascii="Avenir Light" w:hAnsi="Avenir Light"/>
          <w:sz w:val="22"/>
          <w:szCs w:val="22"/>
        </w:rPr>
        <w:t xml:space="preserve">“Het is gevaarlijk als het oordeel van professionals en experts, zelfs dat van de Raad van State </w:t>
      </w:r>
      <w:r w:rsidR="00387010">
        <w:rPr>
          <w:rFonts w:ascii="Avenir Light" w:hAnsi="Avenir Light"/>
          <w:sz w:val="22"/>
          <w:szCs w:val="22"/>
        </w:rPr>
        <w:t>als</w:t>
      </w:r>
      <w:r w:rsidR="004710F8">
        <w:rPr>
          <w:rFonts w:ascii="Avenir Light" w:hAnsi="Avenir Light"/>
          <w:sz w:val="22"/>
          <w:szCs w:val="22"/>
        </w:rPr>
        <w:t xml:space="preserve"> hoogste adviescollege van de regering, er zo weinig toe</w:t>
      </w:r>
      <w:r w:rsidR="004007E5">
        <w:rPr>
          <w:rFonts w:ascii="Avenir Light" w:hAnsi="Avenir Light"/>
          <w:sz w:val="22"/>
          <w:szCs w:val="22"/>
        </w:rPr>
        <w:t xml:space="preserve"> </w:t>
      </w:r>
      <w:r w:rsidR="004710F8">
        <w:rPr>
          <w:rFonts w:ascii="Avenir Light" w:hAnsi="Avenir Light"/>
          <w:sz w:val="22"/>
          <w:szCs w:val="22"/>
        </w:rPr>
        <w:t>doet.”</w:t>
      </w:r>
      <w:r w:rsidR="001C3661">
        <w:rPr>
          <w:rFonts w:ascii="Avenir Light" w:hAnsi="Avenir Light"/>
          <w:sz w:val="22"/>
          <w:szCs w:val="22"/>
        </w:rPr>
        <w:t xml:space="preserve"> </w:t>
      </w:r>
    </w:p>
    <w:p w14:paraId="2C288F30" w14:textId="77777777" w:rsidR="001C3661" w:rsidRDefault="001C3661" w:rsidP="000F7B4A">
      <w:pPr>
        <w:pStyle w:val="Geenafstand"/>
        <w:rPr>
          <w:rFonts w:ascii="Avenir Medium" w:hAnsi="Avenir Medium"/>
          <w:sz w:val="22"/>
          <w:szCs w:val="22"/>
        </w:rPr>
      </w:pPr>
    </w:p>
    <w:p w14:paraId="74242695" w14:textId="2B0A01A6" w:rsidR="004F21B4" w:rsidRPr="004F21B4" w:rsidRDefault="001C3661" w:rsidP="000F7B4A">
      <w:pPr>
        <w:pStyle w:val="Geenafstand"/>
        <w:rPr>
          <w:rFonts w:ascii="Avenir Medium" w:hAnsi="Avenir Medium"/>
          <w:sz w:val="22"/>
          <w:szCs w:val="22"/>
        </w:rPr>
      </w:pPr>
      <w:r>
        <w:rPr>
          <w:rFonts w:ascii="Avenir Medium" w:hAnsi="Avenir Medium"/>
          <w:sz w:val="22"/>
          <w:szCs w:val="22"/>
        </w:rPr>
        <w:t>K</w:t>
      </w:r>
      <w:r w:rsidR="004F21B4" w:rsidRPr="004F21B4">
        <w:rPr>
          <w:rFonts w:ascii="Avenir Medium" w:hAnsi="Avenir Medium"/>
          <w:sz w:val="22"/>
          <w:szCs w:val="22"/>
        </w:rPr>
        <w:t>inderrechten</w:t>
      </w:r>
    </w:p>
    <w:p w14:paraId="55FEE2B1" w14:textId="1DA6E42C" w:rsidR="00387010" w:rsidRDefault="00387010" w:rsidP="000F7B4A">
      <w:pPr>
        <w:pStyle w:val="Geenafstand"/>
        <w:rPr>
          <w:rFonts w:ascii="Avenir Light" w:hAnsi="Avenir Light"/>
          <w:sz w:val="22"/>
          <w:szCs w:val="22"/>
        </w:rPr>
      </w:pPr>
      <w:r>
        <w:rPr>
          <w:rFonts w:ascii="Avenir Light" w:hAnsi="Avenir Light"/>
          <w:sz w:val="22"/>
          <w:szCs w:val="22"/>
        </w:rPr>
        <w:t>De</w:t>
      </w:r>
      <w:r w:rsidR="001C3661">
        <w:rPr>
          <w:rFonts w:ascii="Avenir Light" w:hAnsi="Avenir Light"/>
          <w:sz w:val="22"/>
          <w:szCs w:val="22"/>
        </w:rPr>
        <w:t xml:space="preserve"> Senaat voerde het</w:t>
      </w:r>
      <w:r>
        <w:rPr>
          <w:rFonts w:ascii="Avenir Light" w:hAnsi="Avenir Light"/>
          <w:sz w:val="22"/>
          <w:szCs w:val="22"/>
        </w:rPr>
        <w:t xml:space="preserve"> </w:t>
      </w:r>
      <w:r w:rsidR="001C3661">
        <w:rPr>
          <w:rFonts w:ascii="Avenir Light" w:hAnsi="Avenir Light"/>
          <w:sz w:val="22"/>
          <w:szCs w:val="22"/>
        </w:rPr>
        <w:t>t</w:t>
      </w:r>
      <w:r>
        <w:rPr>
          <w:rFonts w:ascii="Avenir Light" w:hAnsi="Avenir Light"/>
          <w:sz w:val="22"/>
          <w:szCs w:val="22"/>
        </w:rPr>
        <w:t>weestatusstelsel</w:t>
      </w:r>
      <w:r w:rsidR="001C3661">
        <w:rPr>
          <w:rFonts w:ascii="Avenir Light" w:hAnsi="Avenir Light"/>
          <w:sz w:val="22"/>
          <w:szCs w:val="22"/>
        </w:rPr>
        <w:t xml:space="preserve"> wel</w:t>
      </w:r>
      <w:r>
        <w:rPr>
          <w:rFonts w:ascii="Avenir Light" w:hAnsi="Avenir Light"/>
          <w:sz w:val="22"/>
          <w:szCs w:val="22"/>
        </w:rPr>
        <w:t xml:space="preserve"> </w:t>
      </w:r>
      <w:r w:rsidR="001C3661">
        <w:rPr>
          <w:rFonts w:ascii="Avenir Light" w:hAnsi="Avenir Light"/>
          <w:sz w:val="22"/>
          <w:szCs w:val="22"/>
        </w:rPr>
        <w:t xml:space="preserve">in, </w:t>
      </w:r>
      <w:r w:rsidR="000158C7">
        <w:rPr>
          <w:rFonts w:ascii="Avenir Light" w:hAnsi="Avenir Light"/>
          <w:sz w:val="22"/>
          <w:szCs w:val="22"/>
        </w:rPr>
        <w:t>waa</w:t>
      </w:r>
      <w:r w:rsidR="001C3661">
        <w:rPr>
          <w:rFonts w:ascii="Avenir Light" w:hAnsi="Avenir Light"/>
          <w:sz w:val="22"/>
          <w:szCs w:val="22"/>
        </w:rPr>
        <w:t>rop</w:t>
      </w:r>
      <w:r>
        <w:rPr>
          <w:rFonts w:ascii="Avenir Light" w:hAnsi="Avenir Light"/>
          <w:sz w:val="22"/>
          <w:szCs w:val="22"/>
        </w:rPr>
        <w:t xml:space="preserve"> </w:t>
      </w:r>
      <w:r w:rsidR="000158C7">
        <w:rPr>
          <w:rFonts w:ascii="Avenir Light" w:hAnsi="Avenir Light"/>
          <w:sz w:val="22"/>
          <w:szCs w:val="22"/>
        </w:rPr>
        <w:t>ook veel</w:t>
      </w:r>
      <w:r>
        <w:rPr>
          <w:rFonts w:ascii="Avenir Light" w:hAnsi="Avenir Light"/>
          <w:sz w:val="22"/>
          <w:szCs w:val="22"/>
        </w:rPr>
        <w:t xml:space="preserve"> kritiek</w:t>
      </w:r>
      <w:r w:rsidR="000158C7">
        <w:rPr>
          <w:rFonts w:ascii="Avenir Light" w:hAnsi="Avenir Light"/>
          <w:sz w:val="22"/>
          <w:szCs w:val="22"/>
        </w:rPr>
        <w:t xml:space="preserve"> was</w:t>
      </w:r>
      <w:r>
        <w:rPr>
          <w:rFonts w:ascii="Avenir Light" w:hAnsi="Avenir Light"/>
          <w:sz w:val="22"/>
          <w:szCs w:val="22"/>
        </w:rPr>
        <w:t xml:space="preserve">. </w:t>
      </w:r>
      <w:r w:rsidR="001C3661">
        <w:rPr>
          <w:rFonts w:ascii="Avenir Light" w:hAnsi="Avenir Light"/>
          <w:sz w:val="22"/>
          <w:szCs w:val="22"/>
        </w:rPr>
        <w:t>Vluchtelingen krijgen</w:t>
      </w:r>
      <w:r w:rsidR="000158C7">
        <w:rPr>
          <w:rFonts w:ascii="Avenir Light" w:hAnsi="Avenir Light"/>
          <w:sz w:val="22"/>
          <w:szCs w:val="22"/>
        </w:rPr>
        <w:t xml:space="preserve"> hierdoor </w:t>
      </w:r>
      <w:r w:rsidR="00FB3C50">
        <w:rPr>
          <w:rFonts w:ascii="Avenir Light" w:hAnsi="Avenir Light"/>
          <w:sz w:val="22"/>
          <w:szCs w:val="22"/>
        </w:rPr>
        <w:t xml:space="preserve">minder rechten en </w:t>
      </w:r>
      <w:r w:rsidR="00E94DD3">
        <w:rPr>
          <w:rFonts w:ascii="Avenir Light" w:hAnsi="Avenir Light"/>
          <w:sz w:val="22"/>
          <w:szCs w:val="22"/>
        </w:rPr>
        <w:t xml:space="preserve">gezinshereniging </w:t>
      </w:r>
      <w:r w:rsidR="000158C7">
        <w:rPr>
          <w:rFonts w:ascii="Avenir Light" w:hAnsi="Avenir Light"/>
          <w:sz w:val="22"/>
          <w:szCs w:val="22"/>
        </w:rPr>
        <w:t xml:space="preserve">wordt </w:t>
      </w:r>
      <w:r w:rsidR="00E94DD3">
        <w:rPr>
          <w:rFonts w:ascii="Avenir Light" w:hAnsi="Avenir Light"/>
          <w:sz w:val="22"/>
          <w:szCs w:val="22"/>
        </w:rPr>
        <w:t xml:space="preserve">beperkt. </w:t>
      </w:r>
      <w:r w:rsidR="000158C7">
        <w:rPr>
          <w:rFonts w:ascii="Avenir Light" w:hAnsi="Avenir Light"/>
          <w:sz w:val="22"/>
          <w:szCs w:val="22"/>
        </w:rPr>
        <w:t xml:space="preserve">Onbestaanbaar, vindt </w:t>
      </w:r>
      <w:r w:rsidR="001F1A7A">
        <w:rPr>
          <w:rFonts w:ascii="Avenir Light" w:hAnsi="Avenir Light"/>
          <w:sz w:val="22"/>
          <w:szCs w:val="22"/>
        </w:rPr>
        <w:t>Van Tilborg</w:t>
      </w:r>
      <w:r w:rsidR="00E94DD3">
        <w:rPr>
          <w:rFonts w:ascii="Avenir Light" w:hAnsi="Avenir Light"/>
          <w:sz w:val="22"/>
          <w:szCs w:val="22"/>
        </w:rPr>
        <w:t>: “Dit schendt mensenrechten</w:t>
      </w:r>
      <w:r w:rsidR="00FB3C50">
        <w:rPr>
          <w:rFonts w:ascii="Avenir Light" w:hAnsi="Avenir Light"/>
          <w:sz w:val="22"/>
          <w:szCs w:val="22"/>
        </w:rPr>
        <w:t xml:space="preserve"> en kinderrechten</w:t>
      </w:r>
      <w:r w:rsidR="00E94DD3">
        <w:rPr>
          <w:rFonts w:ascii="Avenir Light" w:hAnsi="Avenir Light"/>
          <w:sz w:val="22"/>
          <w:szCs w:val="22"/>
        </w:rPr>
        <w:t xml:space="preserve">. </w:t>
      </w:r>
      <w:r w:rsidR="001C3661">
        <w:rPr>
          <w:rFonts w:ascii="Avenir Light" w:hAnsi="Avenir Light"/>
          <w:sz w:val="22"/>
          <w:szCs w:val="22"/>
        </w:rPr>
        <w:t xml:space="preserve">Wat betekent het dan nog dat </w:t>
      </w:r>
      <w:r w:rsidR="00E94DD3">
        <w:rPr>
          <w:rFonts w:ascii="Avenir Light" w:hAnsi="Avenir Light"/>
          <w:sz w:val="22"/>
          <w:szCs w:val="22"/>
        </w:rPr>
        <w:t xml:space="preserve">Nederland het Kinderrechtenverdrag </w:t>
      </w:r>
      <w:r w:rsidR="001C3661">
        <w:rPr>
          <w:rFonts w:ascii="Avenir Light" w:hAnsi="Avenir Light"/>
          <w:sz w:val="22"/>
          <w:szCs w:val="22"/>
        </w:rPr>
        <w:t xml:space="preserve">heeft </w:t>
      </w:r>
      <w:r w:rsidR="00E94DD3">
        <w:rPr>
          <w:rFonts w:ascii="Avenir Light" w:hAnsi="Avenir Light"/>
          <w:sz w:val="22"/>
          <w:szCs w:val="22"/>
        </w:rPr>
        <w:t>ondertekend</w:t>
      </w:r>
      <w:r w:rsidR="001F1A7A">
        <w:rPr>
          <w:rFonts w:ascii="Avenir Light" w:hAnsi="Avenir Light"/>
          <w:sz w:val="22"/>
          <w:szCs w:val="22"/>
        </w:rPr>
        <w:t>? We</w:t>
      </w:r>
      <w:r w:rsidR="009641A7">
        <w:rPr>
          <w:rFonts w:ascii="Avenir Light" w:hAnsi="Avenir Light"/>
          <w:sz w:val="22"/>
          <w:szCs w:val="22"/>
        </w:rPr>
        <w:t xml:space="preserve"> </w:t>
      </w:r>
      <w:r w:rsidR="00104430">
        <w:rPr>
          <w:rFonts w:ascii="Avenir Light" w:hAnsi="Avenir Light"/>
          <w:sz w:val="22"/>
          <w:szCs w:val="22"/>
        </w:rPr>
        <w:t>zullen</w:t>
      </w:r>
      <w:r w:rsidR="009641A7">
        <w:rPr>
          <w:rFonts w:ascii="Avenir Light" w:hAnsi="Avenir Light"/>
          <w:sz w:val="22"/>
          <w:szCs w:val="22"/>
        </w:rPr>
        <w:t xml:space="preserve"> deze ontwikkeling scherp volgen.</w:t>
      </w:r>
      <w:r w:rsidR="001F1A7A">
        <w:rPr>
          <w:rFonts w:ascii="Avenir Light" w:hAnsi="Avenir Light"/>
          <w:sz w:val="22"/>
          <w:szCs w:val="22"/>
        </w:rPr>
        <w:t>”</w:t>
      </w:r>
    </w:p>
    <w:p w14:paraId="217E0E82" w14:textId="77777777" w:rsidR="00387010" w:rsidRDefault="00387010" w:rsidP="000F7B4A">
      <w:pPr>
        <w:pStyle w:val="Geenafstand"/>
        <w:rPr>
          <w:rFonts w:ascii="Avenir Light" w:hAnsi="Avenir Light"/>
          <w:sz w:val="22"/>
          <w:szCs w:val="22"/>
        </w:rPr>
      </w:pPr>
    </w:p>
    <w:p w14:paraId="37E0EFB8" w14:textId="39A7070F" w:rsidR="004F21B4" w:rsidRPr="004F21B4" w:rsidRDefault="004F21B4" w:rsidP="00EE57DE">
      <w:pPr>
        <w:pStyle w:val="Geenafstand"/>
        <w:rPr>
          <w:rFonts w:ascii="Avenir Medium" w:hAnsi="Avenir Medium"/>
          <w:sz w:val="22"/>
          <w:szCs w:val="22"/>
        </w:rPr>
      </w:pPr>
      <w:r w:rsidRPr="004F21B4">
        <w:rPr>
          <w:rFonts w:ascii="Avenir Medium" w:hAnsi="Avenir Medium"/>
          <w:sz w:val="22"/>
          <w:szCs w:val="22"/>
        </w:rPr>
        <w:t>Nieuwe voorstellen</w:t>
      </w:r>
    </w:p>
    <w:p w14:paraId="653B81B5" w14:textId="48CD5796" w:rsidR="00EE57DE" w:rsidRDefault="00FB3C50" w:rsidP="00EE57DE">
      <w:pPr>
        <w:pStyle w:val="Geenafstand"/>
        <w:rPr>
          <w:rFonts w:ascii="Avenir Light" w:hAnsi="Avenir Light"/>
          <w:sz w:val="22"/>
          <w:szCs w:val="22"/>
        </w:rPr>
      </w:pPr>
      <w:r>
        <w:rPr>
          <w:rFonts w:ascii="Avenir Light" w:hAnsi="Avenir Light"/>
          <w:sz w:val="22"/>
          <w:szCs w:val="22"/>
        </w:rPr>
        <w:t xml:space="preserve">Daarnaast </w:t>
      </w:r>
      <w:r w:rsidR="00104430">
        <w:rPr>
          <w:rFonts w:ascii="Avenir Light" w:hAnsi="Avenir Light"/>
          <w:sz w:val="22"/>
          <w:szCs w:val="22"/>
        </w:rPr>
        <w:t xml:space="preserve">kondigde </w:t>
      </w:r>
      <w:r w:rsidR="00EE57DE">
        <w:rPr>
          <w:rFonts w:ascii="Avenir Light" w:hAnsi="Avenir Light"/>
          <w:sz w:val="22"/>
          <w:szCs w:val="22"/>
        </w:rPr>
        <w:t>h</w:t>
      </w:r>
      <w:r w:rsidR="00C14388">
        <w:rPr>
          <w:rFonts w:ascii="Avenir Light" w:hAnsi="Avenir Light"/>
          <w:sz w:val="22"/>
          <w:szCs w:val="22"/>
        </w:rPr>
        <w:t>et kabinet aan</w:t>
      </w:r>
      <w:r>
        <w:rPr>
          <w:rFonts w:ascii="Avenir Light" w:hAnsi="Avenir Light"/>
          <w:sz w:val="22"/>
          <w:szCs w:val="22"/>
        </w:rPr>
        <w:t xml:space="preserve"> </w:t>
      </w:r>
      <w:r w:rsidR="00C14388">
        <w:rPr>
          <w:rFonts w:ascii="Avenir Light" w:hAnsi="Avenir Light"/>
          <w:sz w:val="22"/>
          <w:szCs w:val="22"/>
        </w:rPr>
        <w:t xml:space="preserve">binnen twee weken met nieuwe voorstellen te komen ‘om de instroom te beperken’. Het wil </w:t>
      </w:r>
      <w:r w:rsidR="00EE57DE">
        <w:rPr>
          <w:rFonts w:ascii="Avenir Light" w:hAnsi="Avenir Light"/>
          <w:sz w:val="22"/>
          <w:szCs w:val="22"/>
        </w:rPr>
        <w:t xml:space="preserve">bijvoorbeeld </w:t>
      </w:r>
      <w:r w:rsidR="00C14388">
        <w:rPr>
          <w:rFonts w:ascii="Avenir Light" w:hAnsi="Avenir Light"/>
          <w:sz w:val="22"/>
          <w:szCs w:val="22"/>
        </w:rPr>
        <w:t>de mogelijkheden verruimen om vreemdelingen ongewenst te verklaren. Hoe dat de instroom beper</w:t>
      </w:r>
      <w:r w:rsidR="001F1A7A">
        <w:rPr>
          <w:rFonts w:ascii="Avenir Light" w:hAnsi="Avenir Light"/>
          <w:sz w:val="22"/>
          <w:szCs w:val="22"/>
        </w:rPr>
        <w:t>kt</w:t>
      </w:r>
      <w:r w:rsidR="00C14388">
        <w:rPr>
          <w:rFonts w:ascii="Avenir Light" w:hAnsi="Avenir Light"/>
          <w:sz w:val="22"/>
          <w:szCs w:val="22"/>
        </w:rPr>
        <w:t>, is onduidelijk</w:t>
      </w:r>
      <w:r w:rsidR="00EE57DE">
        <w:rPr>
          <w:rFonts w:ascii="Avenir Light" w:hAnsi="Avenir Light"/>
          <w:sz w:val="22"/>
          <w:szCs w:val="22"/>
        </w:rPr>
        <w:t xml:space="preserve">. </w:t>
      </w:r>
      <w:r w:rsidR="00104430">
        <w:rPr>
          <w:rFonts w:ascii="Avenir Light" w:hAnsi="Avenir Light"/>
          <w:sz w:val="22"/>
          <w:szCs w:val="22"/>
        </w:rPr>
        <w:t xml:space="preserve">(Terzijde: </w:t>
      </w:r>
      <w:r w:rsidR="00F172E8">
        <w:rPr>
          <w:rFonts w:ascii="Avenir Light" w:hAnsi="Avenir Light"/>
          <w:sz w:val="22"/>
          <w:szCs w:val="22"/>
        </w:rPr>
        <w:t xml:space="preserve">die instroom </w:t>
      </w:r>
      <w:r w:rsidR="00104430">
        <w:rPr>
          <w:rFonts w:ascii="Avenir Light" w:hAnsi="Avenir Light"/>
          <w:sz w:val="22"/>
          <w:szCs w:val="22"/>
        </w:rPr>
        <w:t xml:space="preserve">daalt </w:t>
      </w:r>
      <w:r w:rsidR="00F172E8">
        <w:rPr>
          <w:rFonts w:ascii="Avenir Light" w:hAnsi="Avenir Light"/>
          <w:sz w:val="22"/>
          <w:szCs w:val="22"/>
        </w:rPr>
        <w:t>al</w:t>
      </w:r>
      <w:r w:rsidR="000158C7">
        <w:rPr>
          <w:rFonts w:ascii="Avenir Light" w:hAnsi="Avenir Light"/>
          <w:sz w:val="22"/>
          <w:szCs w:val="22"/>
        </w:rPr>
        <w:t>lang</w:t>
      </w:r>
      <w:r w:rsidR="00F172E8">
        <w:rPr>
          <w:rFonts w:ascii="Avenir Light" w:hAnsi="Avenir Light"/>
          <w:sz w:val="22"/>
          <w:szCs w:val="22"/>
        </w:rPr>
        <w:t xml:space="preserve"> fors</w:t>
      </w:r>
      <w:r w:rsidR="006B49E4">
        <w:rPr>
          <w:rStyle w:val="Voetnootmarkering"/>
          <w:rFonts w:ascii="Avenir Light" w:hAnsi="Avenir Light"/>
          <w:sz w:val="22"/>
          <w:szCs w:val="22"/>
        </w:rPr>
        <w:footnoteReference w:id="1"/>
      </w:r>
      <w:r w:rsidR="00F172E8">
        <w:rPr>
          <w:rFonts w:ascii="Avenir Light" w:hAnsi="Avenir Light"/>
          <w:sz w:val="22"/>
          <w:szCs w:val="22"/>
        </w:rPr>
        <w:t>.</w:t>
      </w:r>
      <w:r w:rsidR="00104430">
        <w:rPr>
          <w:rFonts w:ascii="Avenir Light" w:hAnsi="Avenir Light"/>
          <w:sz w:val="22"/>
          <w:szCs w:val="22"/>
        </w:rPr>
        <w:t>)</w:t>
      </w:r>
      <w:r w:rsidR="00EE57DE">
        <w:rPr>
          <w:rFonts w:ascii="Avenir Light" w:hAnsi="Avenir Light"/>
          <w:sz w:val="22"/>
          <w:szCs w:val="22"/>
        </w:rPr>
        <w:t xml:space="preserve"> </w:t>
      </w:r>
    </w:p>
    <w:p w14:paraId="111890F2" w14:textId="77777777" w:rsidR="00EE57DE" w:rsidRDefault="00EE57DE" w:rsidP="00EE57DE">
      <w:pPr>
        <w:pStyle w:val="Geenafstand"/>
        <w:rPr>
          <w:rFonts w:ascii="Avenir Light" w:hAnsi="Avenir Light"/>
          <w:sz w:val="22"/>
          <w:szCs w:val="22"/>
        </w:rPr>
      </w:pPr>
    </w:p>
    <w:p w14:paraId="1B73E11F" w14:textId="6A46AC5E" w:rsidR="002167D4" w:rsidRDefault="00F172E8" w:rsidP="000F7B4A">
      <w:pPr>
        <w:pStyle w:val="Geenafstand"/>
        <w:rPr>
          <w:rFonts w:ascii="Avenir Light" w:hAnsi="Avenir Light"/>
          <w:sz w:val="22"/>
          <w:szCs w:val="22"/>
        </w:rPr>
      </w:pPr>
      <w:r>
        <w:rPr>
          <w:rFonts w:ascii="Avenir Light" w:hAnsi="Avenir Light"/>
          <w:sz w:val="22"/>
          <w:szCs w:val="22"/>
        </w:rPr>
        <w:t xml:space="preserve">INLIA en het Bondgenootschap houden </w:t>
      </w:r>
      <w:r w:rsidR="00FB3C50">
        <w:rPr>
          <w:rFonts w:ascii="Avenir Light" w:hAnsi="Avenir Light"/>
          <w:sz w:val="22"/>
          <w:szCs w:val="22"/>
        </w:rPr>
        <w:t>ook op d</w:t>
      </w:r>
      <w:r w:rsidR="00A9651B">
        <w:rPr>
          <w:rFonts w:ascii="Avenir Light" w:hAnsi="Avenir Light"/>
          <w:sz w:val="22"/>
          <w:szCs w:val="22"/>
        </w:rPr>
        <w:t>it</w:t>
      </w:r>
      <w:r w:rsidR="00FB3C50">
        <w:rPr>
          <w:rFonts w:ascii="Avenir Light" w:hAnsi="Avenir Light"/>
          <w:sz w:val="22"/>
          <w:szCs w:val="22"/>
        </w:rPr>
        <w:t xml:space="preserve"> gebied </w:t>
      </w:r>
      <w:r>
        <w:rPr>
          <w:rFonts w:ascii="Avenir Light" w:hAnsi="Avenir Light"/>
          <w:sz w:val="22"/>
          <w:szCs w:val="22"/>
        </w:rPr>
        <w:t>de vinger scherp aan de pols. “</w:t>
      </w:r>
      <w:r w:rsidR="00104430">
        <w:rPr>
          <w:rFonts w:ascii="Avenir Light" w:hAnsi="Avenir Light"/>
          <w:sz w:val="22"/>
          <w:szCs w:val="22"/>
        </w:rPr>
        <w:t>Wetten moeten deugen</w:t>
      </w:r>
      <w:r>
        <w:rPr>
          <w:rFonts w:ascii="Avenir Light" w:hAnsi="Avenir Light"/>
          <w:sz w:val="22"/>
          <w:szCs w:val="22"/>
        </w:rPr>
        <w:t>”, zegt Van Tilborg, “</w:t>
      </w:r>
      <w:r w:rsidR="001C3661">
        <w:rPr>
          <w:rFonts w:ascii="Avenir Light" w:hAnsi="Avenir Light"/>
          <w:sz w:val="22"/>
          <w:szCs w:val="22"/>
        </w:rPr>
        <w:t xml:space="preserve">Ze moeten </w:t>
      </w:r>
      <w:r>
        <w:rPr>
          <w:rFonts w:ascii="Avenir Light" w:hAnsi="Avenir Light"/>
          <w:sz w:val="22"/>
          <w:szCs w:val="22"/>
        </w:rPr>
        <w:t>problemen daadwerkelijk oplossen</w:t>
      </w:r>
      <w:r w:rsidR="00FB3C50">
        <w:rPr>
          <w:rFonts w:ascii="Avenir Light" w:hAnsi="Avenir Light"/>
          <w:sz w:val="22"/>
          <w:szCs w:val="22"/>
        </w:rPr>
        <w:t xml:space="preserve"> én recht doen aan mensen</w:t>
      </w:r>
      <w:r w:rsidR="005C1172">
        <w:rPr>
          <w:rFonts w:ascii="Avenir Light" w:hAnsi="Avenir Light"/>
          <w:sz w:val="22"/>
          <w:szCs w:val="22"/>
        </w:rPr>
        <w:t xml:space="preserve">. Daar zullen we voor blijven strijden. We zullen de voorstellen van het kabinet dus kritisch </w:t>
      </w:r>
      <w:r w:rsidR="004D7E94">
        <w:rPr>
          <w:rFonts w:ascii="Avenir Light" w:hAnsi="Avenir Light"/>
          <w:sz w:val="22"/>
          <w:szCs w:val="22"/>
        </w:rPr>
        <w:t xml:space="preserve">blijven </w:t>
      </w:r>
      <w:r w:rsidR="005C1172">
        <w:rPr>
          <w:rFonts w:ascii="Avenir Light" w:hAnsi="Avenir Light"/>
          <w:sz w:val="22"/>
          <w:szCs w:val="22"/>
        </w:rPr>
        <w:t xml:space="preserve">toetsen.” </w:t>
      </w:r>
    </w:p>
    <w:p w14:paraId="2063C25A" w14:textId="1A75F978" w:rsidR="009641A7" w:rsidRPr="009C1331" w:rsidRDefault="009641A7" w:rsidP="000F7B4A">
      <w:pPr>
        <w:pStyle w:val="Geenafstand"/>
        <w:rPr>
          <w:rFonts w:ascii="Avenir Light" w:hAnsi="Avenir Light"/>
          <w:sz w:val="22"/>
          <w:szCs w:val="22"/>
        </w:rPr>
      </w:pPr>
    </w:p>
    <w:sectPr w:rsidR="009641A7" w:rsidRPr="009C1331"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05791" w14:textId="77777777" w:rsidR="003960DF" w:rsidRDefault="003960DF" w:rsidP="006B49E4">
      <w:r>
        <w:separator/>
      </w:r>
    </w:p>
  </w:endnote>
  <w:endnote w:type="continuationSeparator" w:id="0">
    <w:p w14:paraId="46926503" w14:textId="77777777" w:rsidR="003960DF" w:rsidRDefault="003960DF" w:rsidP="006B4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LIGHT OBLIQUE">
    <w:altName w:val="Century Gothic"/>
    <w:charset w:val="4D"/>
    <w:family w:val="swiss"/>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6D031" w14:textId="77777777" w:rsidR="003960DF" w:rsidRDefault="003960DF" w:rsidP="006B49E4">
      <w:r>
        <w:separator/>
      </w:r>
    </w:p>
  </w:footnote>
  <w:footnote w:type="continuationSeparator" w:id="0">
    <w:p w14:paraId="4D91B2E0" w14:textId="77777777" w:rsidR="003960DF" w:rsidRDefault="003960DF" w:rsidP="006B49E4">
      <w:r>
        <w:continuationSeparator/>
      </w:r>
    </w:p>
  </w:footnote>
  <w:footnote w:id="1">
    <w:p w14:paraId="6B33C28C" w14:textId="3BA7177A" w:rsidR="006B49E4" w:rsidRDefault="006B49E4">
      <w:pPr>
        <w:pStyle w:val="Voetnoottekst"/>
        <w:rPr>
          <w:rFonts w:ascii="Avenir Light" w:hAnsi="Avenir Light"/>
          <w:sz w:val="18"/>
          <w:szCs w:val="18"/>
        </w:rPr>
      </w:pPr>
      <w:r>
        <w:rPr>
          <w:rStyle w:val="Voetnootmarkering"/>
        </w:rPr>
        <w:footnoteRef/>
      </w:r>
      <w:r>
        <w:t xml:space="preserve"> </w:t>
      </w:r>
      <w:r w:rsidR="00EE57DE">
        <w:rPr>
          <w:rFonts w:ascii="Avenir Light" w:hAnsi="Avenir Light"/>
          <w:sz w:val="18"/>
          <w:szCs w:val="18"/>
        </w:rPr>
        <w:t>De</w:t>
      </w:r>
      <w:r w:rsidR="00EE57DE" w:rsidRPr="00EE57DE">
        <w:rPr>
          <w:rFonts w:ascii="Avenir Light" w:hAnsi="Avenir Light"/>
          <w:sz w:val="18"/>
          <w:szCs w:val="18"/>
        </w:rPr>
        <w:t xml:space="preserve"> afgelopen jaren </w:t>
      </w:r>
      <w:r w:rsidR="00EE57DE">
        <w:rPr>
          <w:rFonts w:ascii="Avenir Light" w:hAnsi="Avenir Light"/>
          <w:sz w:val="18"/>
          <w:szCs w:val="18"/>
        </w:rPr>
        <w:t>daal</w:t>
      </w:r>
      <w:r w:rsidR="00F172E8">
        <w:rPr>
          <w:rFonts w:ascii="Avenir Light" w:hAnsi="Avenir Light"/>
          <w:sz w:val="18"/>
          <w:szCs w:val="18"/>
        </w:rPr>
        <w:t>de</w:t>
      </w:r>
      <w:r w:rsidR="00EE57DE">
        <w:rPr>
          <w:rFonts w:ascii="Avenir Light" w:hAnsi="Avenir Light"/>
          <w:sz w:val="18"/>
          <w:szCs w:val="18"/>
        </w:rPr>
        <w:t xml:space="preserve"> het </w:t>
      </w:r>
      <w:r w:rsidR="00F172E8">
        <w:rPr>
          <w:rFonts w:ascii="Avenir Light" w:hAnsi="Avenir Light"/>
          <w:sz w:val="18"/>
          <w:szCs w:val="18"/>
        </w:rPr>
        <w:t>aantal</w:t>
      </w:r>
      <w:r w:rsidR="00EE57DE">
        <w:rPr>
          <w:rFonts w:ascii="Avenir Light" w:hAnsi="Avenir Light"/>
          <w:sz w:val="18"/>
          <w:szCs w:val="18"/>
        </w:rPr>
        <w:t xml:space="preserve"> asiel</w:t>
      </w:r>
      <w:r w:rsidR="00F172E8">
        <w:rPr>
          <w:rFonts w:ascii="Avenir Light" w:hAnsi="Avenir Light"/>
          <w:sz w:val="18"/>
          <w:szCs w:val="18"/>
        </w:rPr>
        <w:t>ver</w:t>
      </w:r>
      <w:r w:rsidR="00EE57DE">
        <w:rPr>
          <w:rFonts w:ascii="Avenir Light" w:hAnsi="Avenir Light"/>
          <w:sz w:val="18"/>
          <w:szCs w:val="18"/>
        </w:rPr>
        <w:t>zoeke</w:t>
      </w:r>
      <w:r w:rsidR="00F172E8">
        <w:rPr>
          <w:rFonts w:ascii="Avenir Light" w:hAnsi="Avenir Light"/>
          <w:sz w:val="18"/>
          <w:szCs w:val="18"/>
        </w:rPr>
        <w:t>n</w:t>
      </w:r>
      <w:r w:rsidR="00EE57DE" w:rsidRPr="00EE57DE">
        <w:rPr>
          <w:rFonts w:ascii="Avenir Light" w:hAnsi="Avenir Light"/>
          <w:sz w:val="18"/>
          <w:szCs w:val="18"/>
        </w:rPr>
        <w:t xml:space="preserve">. Vorig jaar dienden zo’n 24.000 mensen een eerste asielverzoek in, 8.000 minder dan het jaar daarvoor. Vergelijk dat met tien jaar eerder, in 2015, toen ruim 43.000 mensen een eerste asielverzoek indienden. Asielzoekers vormen </w:t>
      </w:r>
      <w:r w:rsidR="00F172E8">
        <w:rPr>
          <w:rFonts w:ascii="Avenir Light" w:hAnsi="Avenir Light"/>
          <w:sz w:val="18"/>
          <w:szCs w:val="18"/>
        </w:rPr>
        <w:t xml:space="preserve">verder </w:t>
      </w:r>
      <w:r w:rsidR="00EE57DE" w:rsidRPr="00EE57DE">
        <w:rPr>
          <w:rFonts w:ascii="Avenir Light" w:hAnsi="Avenir Light"/>
          <w:sz w:val="18"/>
          <w:szCs w:val="18"/>
        </w:rPr>
        <w:t xml:space="preserve">een relatief klein deel van het totaal aantal immigranten: in 2025 kwamen er </w:t>
      </w:r>
      <w:r w:rsidR="00F172E8">
        <w:rPr>
          <w:rFonts w:ascii="Avenir Light" w:hAnsi="Avenir Light"/>
          <w:sz w:val="18"/>
          <w:szCs w:val="18"/>
        </w:rPr>
        <w:t xml:space="preserve">in totaal </w:t>
      </w:r>
      <w:r w:rsidR="00EE57DE" w:rsidRPr="00EE57DE">
        <w:rPr>
          <w:rFonts w:ascii="Avenir Light" w:hAnsi="Avenir Light"/>
          <w:sz w:val="18"/>
          <w:szCs w:val="18"/>
        </w:rPr>
        <w:t>306.500 mensen naar Nederland</w:t>
      </w:r>
      <w:r w:rsidR="00EE57DE">
        <w:rPr>
          <w:rFonts w:ascii="Avenir Light" w:hAnsi="Avenir Light"/>
          <w:sz w:val="22"/>
          <w:szCs w:val="22"/>
        </w:rPr>
        <w:t xml:space="preserve">. </w:t>
      </w:r>
      <w:r w:rsidR="00EE57DE">
        <w:rPr>
          <w:rFonts w:ascii="Avenir Light" w:hAnsi="Avenir Light"/>
          <w:sz w:val="18"/>
          <w:szCs w:val="18"/>
        </w:rPr>
        <w:t xml:space="preserve">Bronnen: </w:t>
      </w:r>
      <w:r w:rsidRPr="006B49E4">
        <w:rPr>
          <w:rFonts w:ascii="Avenir Light" w:hAnsi="Avenir Light"/>
          <w:sz w:val="18"/>
          <w:szCs w:val="18"/>
        </w:rPr>
        <w:t xml:space="preserve">de SER </w:t>
      </w:r>
      <w:hyperlink r:id="rId1" w:history="1">
        <w:r w:rsidR="00EE57DE" w:rsidRPr="00BB1515">
          <w:rPr>
            <w:rStyle w:val="Hyperlink"/>
            <w:rFonts w:ascii="Avenir Light" w:hAnsi="Avenir Light"/>
            <w:sz w:val="18"/>
            <w:szCs w:val="18"/>
          </w:rPr>
          <w:t>https://www.ser.nl/nl/thema/werkwijzer-vluchtelingen/feiten-en-cijfers/aantallen-herkomst</w:t>
        </w:r>
      </w:hyperlink>
    </w:p>
    <w:p w14:paraId="36A229B9" w14:textId="03FD9358" w:rsidR="006B49E4" w:rsidRDefault="006B49E4">
      <w:pPr>
        <w:pStyle w:val="Voetnoottekst"/>
        <w:rPr>
          <w:rFonts w:ascii="Avenir Light" w:hAnsi="Avenir Light"/>
          <w:sz w:val="18"/>
          <w:szCs w:val="18"/>
        </w:rPr>
      </w:pPr>
      <w:r w:rsidRPr="006B49E4">
        <w:rPr>
          <w:rFonts w:ascii="Avenir Light" w:hAnsi="Avenir Light"/>
          <w:sz w:val="18"/>
          <w:szCs w:val="18"/>
        </w:rPr>
        <w:t>en het CBS</w:t>
      </w:r>
      <w:r>
        <w:rPr>
          <w:rFonts w:ascii="Avenir Light" w:hAnsi="Avenir Light"/>
          <w:sz w:val="18"/>
          <w:szCs w:val="18"/>
        </w:rPr>
        <w:t xml:space="preserve"> </w:t>
      </w:r>
      <w:hyperlink r:id="rId2" w:history="1">
        <w:r w:rsidRPr="00BB1515">
          <w:rPr>
            <w:rStyle w:val="Hyperlink"/>
            <w:rFonts w:ascii="Avenir Light" w:hAnsi="Avenir Light"/>
            <w:sz w:val="18"/>
            <w:szCs w:val="18"/>
          </w:rPr>
          <w:t>https://www.cbs.nl/nl-nl/visualisaties/dashboard-bevolking/bevolkingsgroei/immigratie</w:t>
        </w:r>
      </w:hyperlink>
    </w:p>
    <w:p w14:paraId="0E9385F5" w14:textId="77777777" w:rsidR="006B49E4" w:rsidRDefault="006B49E4">
      <w:pPr>
        <w:pStyle w:val="Voetnootteks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BFE"/>
    <w:rsid w:val="000158C7"/>
    <w:rsid w:val="00094C28"/>
    <w:rsid w:val="000F7B4A"/>
    <w:rsid w:val="00104430"/>
    <w:rsid w:val="001C3661"/>
    <w:rsid w:val="001C4D95"/>
    <w:rsid w:val="001F1A7A"/>
    <w:rsid w:val="002167D4"/>
    <w:rsid w:val="002503A0"/>
    <w:rsid w:val="00311D9A"/>
    <w:rsid w:val="00355AB3"/>
    <w:rsid w:val="00355E60"/>
    <w:rsid w:val="00380852"/>
    <w:rsid w:val="00387010"/>
    <w:rsid w:val="003960DF"/>
    <w:rsid w:val="003B48D0"/>
    <w:rsid w:val="004007E5"/>
    <w:rsid w:val="00470B07"/>
    <w:rsid w:val="004710F8"/>
    <w:rsid w:val="004D7E94"/>
    <w:rsid w:val="004F21B4"/>
    <w:rsid w:val="005C1172"/>
    <w:rsid w:val="00626632"/>
    <w:rsid w:val="00642D35"/>
    <w:rsid w:val="006B49E4"/>
    <w:rsid w:val="006E32B2"/>
    <w:rsid w:val="006E5FD9"/>
    <w:rsid w:val="008A7530"/>
    <w:rsid w:val="008D3F1F"/>
    <w:rsid w:val="00903E95"/>
    <w:rsid w:val="00920BFE"/>
    <w:rsid w:val="009641A7"/>
    <w:rsid w:val="009C1331"/>
    <w:rsid w:val="00A25322"/>
    <w:rsid w:val="00A9651B"/>
    <w:rsid w:val="00B534B1"/>
    <w:rsid w:val="00C14388"/>
    <w:rsid w:val="00C466D0"/>
    <w:rsid w:val="00CB70A8"/>
    <w:rsid w:val="00D01308"/>
    <w:rsid w:val="00D02932"/>
    <w:rsid w:val="00E86B69"/>
    <w:rsid w:val="00E94DD3"/>
    <w:rsid w:val="00ED00F8"/>
    <w:rsid w:val="00EE57DE"/>
    <w:rsid w:val="00F172E8"/>
    <w:rsid w:val="00FB3C5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777DF"/>
  <w15:chartTrackingRefBased/>
  <w15:docId w15:val="{088BE39B-4471-634A-85A1-4FDA495B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920B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20B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20BF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20BF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20BF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20BFE"/>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20BFE"/>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20BFE"/>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20BFE"/>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20BF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20BF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20BF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20BF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20BF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20BF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20BF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20BF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20BFE"/>
    <w:rPr>
      <w:rFonts w:eastAsiaTheme="majorEastAsia" w:cstheme="majorBidi"/>
      <w:color w:val="272727" w:themeColor="text1" w:themeTint="D8"/>
    </w:rPr>
  </w:style>
  <w:style w:type="paragraph" w:styleId="Titel">
    <w:name w:val="Title"/>
    <w:basedOn w:val="Standaard"/>
    <w:next w:val="Standaard"/>
    <w:link w:val="TitelChar"/>
    <w:uiPriority w:val="10"/>
    <w:qFormat/>
    <w:rsid w:val="00920BFE"/>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20BF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20BFE"/>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20BF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20BFE"/>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920BFE"/>
    <w:rPr>
      <w:i/>
      <w:iCs/>
      <w:color w:val="404040" w:themeColor="text1" w:themeTint="BF"/>
    </w:rPr>
  </w:style>
  <w:style w:type="paragraph" w:styleId="Lijstalinea">
    <w:name w:val="List Paragraph"/>
    <w:basedOn w:val="Standaard"/>
    <w:uiPriority w:val="34"/>
    <w:qFormat/>
    <w:rsid w:val="00920BFE"/>
    <w:pPr>
      <w:ind w:left="720"/>
      <w:contextualSpacing/>
    </w:pPr>
  </w:style>
  <w:style w:type="character" w:styleId="Intensievebenadrukking">
    <w:name w:val="Intense Emphasis"/>
    <w:basedOn w:val="Standaardalinea-lettertype"/>
    <w:uiPriority w:val="21"/>
    <w:qFormat/>
    <w:rsid w:val="00920BFE"/>
    <w:rPr>
      <w:i/>
      <w:iCs/>
      <w:color w:val="0F4761" w:themeColor="accent1" w:themeShade="BF"/>
    </w:rPr>
  </w:style>
  <w:style w:type="paragraph" w:styleId="Duidelijkcitaat">
    <w:name w:val="Intense Quote"/>
    <w:basedOn w:val="Standaard"/>
    <w:next w:val="Standaard"/>
    <w:link w:val="DuidelijkcitaatChar"/>
    <w:uiPriority w:val="30"/>
    <w:qFormat/>
    <w:rsid w:val="00920B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20BFE"/>
    <w:rPr>
      <w:i/>
      <w:iCs/>
      <w:color w:val="0F4761" w:themeColor="accent1" w:themeShade="BF"/>
    </w:rPr>
  </w:style>
  <w:style w:type="character" w:styleId="Intensieveverwijzing">
    <w:name w:val="Intense Reference"/>
    <w:basedOn w:val="Standaardalinea-lettertype"/>
    <w:uiPriority w:val="32"/>
    <w:qFormat/>
    <w:rsid w:val="00920BFE"/>
    <w:rPr>
      <w:b/>
      <w:bCs/>
      <w:smallCaps/>
      <w:color w:val="0F4761" w:themeColor="accent1" w:themeShade="BF"/>
      <w:spacing w:val="5"/>
    </w:rPr>
  </w:style>
  <w:style w:type="paragraph" w:styleId="Geenafstand">
    <w:name w:val="No Spacing"/>
    <w:uiPriority w:val="1"/>
    <w:qFormat/>
    <w:rsid w:val="000F7B4A"/>
  </w:style>
  <w:style w:type="paragraph" w:styleId="Voetnoottekst">
    <w:name w:val="footnote text"/>
    <w:basedOn w:val="Standaard"/>
    <w:link w:val="VoetnoottekstChar"/>
    <w:uiPriority w:val="99"/>
    <w:semiHidden/>
    <w:unhideWhenUsed/>
    <w:rsid w:val="006B49E4"/>
    <w:rPr>
      <w:sz w:val="20"/>
      <w:szCs w:val="20"/>
    </w:rPr>
  </w:style>
  <w:style w:type="character" w:customStyle="1" w:styleId="VoetnoottekstChar">
    <w:name w:val="Voetnoottekst Char"/>
    <w:basedOn w:val="Standaardalinea-lettertype"/>
    <w:link w:val="Voetnoottekst"/>
    <w:uiPriority w:val="99"/>
    <w:semiHidden/>
    <w:rsid w:val="006B49E4"/>
    <w:rPr>
      <w:sz w:val="20"/>
      <w:szCs w:val="20"/>
    </w:rPr>
  </w:style>
  <w:style w:type="character" w:styleId="Voetnootmarkering">
    <w:name w:val="footnote reference"/>
    <w:basedOn w:val="Standaardalinea-lettertype"/>
    <w:uiPriority w:val="99"/>
    <w:semiHidden/>
    <w:unhideWhenUsed/>
    <w:rsid w:val="006B49E4"/>
    <w:rPr>
      <w:vertAlign w:val="superscript"/>
    </w:rPr>
  </w:style>
  <w:style w:type="character" w:styleId="Hyperlink">
    <w:name w:val="Hyperlink"/>
    <w:basedOn w:val="Standaardalinea-lettertype"/>
    <w:uiPriority w:val="99"/>
    <w:unhideWhenUsed/>
    <w:rsid w:val="006B49E4"/>
    <w:rPr>
      <w:color w:val="467886" w:themeColor="hyperlink"/>
      <w:u w:val="single"/>
    </w:rPr>
  </w:style>
  <w:style w:type="character" w:customStyle="1" w:styleId="UnresolvedMention">
    <w:name w:val="Unresolved Mention"/>
    <w:basedOn w:val="Standaardalinea-lettertype"/>
    <w:uiPriority w:val="99"/>
    <w:semiHidden/>
    <w:unhideWhenUsed/>
    <w:rsid w:val="006B49E4"/>
    <w:rPr>
      <w:color w:val="605E5C"/>
      <w:shd w:val="clear" w:color="auto" w:fill="E1DFDD"/>
    </w:rPr>
  </w:style>
  <w:style w:type="paragraph" w:styleId="Revisie">
    <w:name w:val="Revision"/>
    <w:hidden/>
    <w:uiPriority w:val="99"/>
    <w:semiHidden/>
    <w:rsid w:val="00FB3C50"/>
  </w:style>
  <w:style w:type="paragraph" w:styleId="Ballontekst">
    <w:name w:val="Balloon Text"/>
    <w:basedOn w:val="Standaard"/>
    <w:link w:val="BallontekstChar"/>
    <w:uiPriority w:val="99"/>
    <w:semiHidden/>
    <w:unhideWhenUsed/>
    <w:rsid w:val="001C4D9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4D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cbs.nl/nl-nl/visualisaties/dashboard-bevolking/bevolkingsgroei/immigratie" TargetMode="External"/><Relationship Id="rId1" Type="http://schemas.openxmlformats.org/officeDocument/2006/relationships/hyperlink" Target="https://www.ser.nl/nl/thema/werkwijzer-vluchtelingen/feiten-en-cijfers/aantallen-herkoms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2415</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cp:lastPrinted>2026-04-24T12:35:00Z</cp:lastPrinted>
  <dcterms:created xsi:type="dcterms:W3CDTF">2026-04-24T14:48:00Z</dcterms:created>
  <dcterms:modified xsi:type="dcterms:W3CDTF">2026-04-24T14:48:00Z</dcterms:modified>
</cp:coreProperties>
</file>