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CBEBB" w14:textId="77777777" w:rsidR="00B3638C" w:rsidRPr="00A02694" w:rsidRDefault="00B3638C" w:rsidP="00B3638C">
      <w:pPr>
        <w:pStyle w:val="Geenafstand"/>
        <w:rPr>
          <w:rFonts w:ascii="AVENIR MEDIUM OBLIQUE" w:hAnsi="AVENIR MEDIUM OBLIQUE"/>
          <w:i/>
          <w:iCs/>
          <w:color w:val="7030A0"/>
          <w:sz w:val="28"/>
          <w:szCs w:val="28"/>
        </w:rPr>
      </w:pPr>
      <w:r w:rsidRPr="00A02694">
        <w:rPr>
          <w:rFonts w:ascii="AVENIR MEDIUM OBLIQUE" w:hAnsi="AVENIR MEDIUM OBLIQUE"/>
          <w:i/>
          <w:iCs/>
          <w:color w:val="7030A0"/>
          <w:sz w:val="28"/>
          <w:szCs w:val="28"/>
        </w:rPr>
        <w:t>“Het doet mensen goed om stil te staan bij wat mooi en waardevol is”</w:t>
      </w:r>
    </w:p>
    <w:p w14:paraId="779DF714" w14:textId="77777777" w:rsidR="00B3638C" w:rsidRPr="00B3638C" w:rsidRDefault="00B3638C" w:rsidP="00B3638C">
      <w:pPr>
        <w:pStyle w:val="Geenafstand"/>
        <w:rPr>
          <w:rFonts w:ascii="Avenir Light" w:hAnsi="Avenir Light"/>
          <w:sz w:val="21"/>
          <w:szCs w:val="21"/>
        </w:rPr>
      </w:pPr>
    </w:p>
    <w:p w14:paraId="021CB0BB" w14:textId="578E4968" w:rsidR="00B3638C" w:rsidRPr="00A91433" w:rsidRDefault="00B3638C" w:rsidP="00B3638C">
      <w:pPr>
        <w:pStyle w:val="Geenafstand"/>
        <w:rPr>
          <w:rStyle w:val="Zwaar"/>
          <w:rFonts w:ascii="Avenir Medium" w:hAnsi="Avenir Medium" w:cs="Open Sans"/>
          <w:b w:val="0"/>
          <w:bCs w:val="0"/>
          <w:color w:val="1D1A55"/>
        </w:rPr>
      </w:pPr>
      <w:r w:rsidRPr="00A91433">
        <w:rPr>
          <w:rStyle w:val="Zwaar"/>
          <w:rFonts w:ascii="Avenir Medium" w:hAnsi="Avenir Medium" w:cs="Open Sans"/>
          <w:b w:val="0"/>
          <w:bCs w:val="0"/>
          <w:color w:val="1D1A55"/>
        </w:rPr>
        <w:t>Veel vluchtelingen kampen met psychische problematiek door traumatische ervaringen in hun landen van herkomst en tijdens de vlucht.</w:t>
      </w:r>
      <w:r w:rsidR="00053B1E" w:rsidRPr="00A91433">
        <w:rPr>
          <w:rStyle w:val="Zwaar"/>
          <w:rFonts w:ascii="Avenir Medium" w:hAnsi="Avenir Medium" w:cs="Open Sans"/>
          <w:b w:val="0"/>
          <w:bCs w:val="0"/>
          <w:color w:val="1D1A55"/>
        </w:rPr>
        <w:t xml:space="preserve"> In het INLIA Gasthuis Groningen </w:t>
      </w:r>
      <w:r w:rsidR="00A02694" w:rsidRPr="00A91433">
        <w:rPr>
          <w:rStyle w:val="Zwaar"/>
          <w:rFonts w:ascii="Avenir Medium" w:hAnsi="Avenir Medium" w:cs="Open Sans"/>
          <w:b w:val="0"/>
          <w:bCs w:val="0"/>
          <w:color w:val="1D1A55"/>
        </w:rPr>
        <w:t>werkt</w:t>
      </w:r>
      <w:r w:rsidR="00053B1E" w:rsidRPr="00A91433">
        <w:rPr>
          <w:rStyle w:val="Zwaar"/>
          <w:rFonts w:ascii="Avenir Medium" w:hAnsi="Avenir Medium" w:cs="Open Sans"/>
          <w:b w:val="0"/>
          <w:bCs w:val="0"/>
          <w:color w:val="1D1A55"/>
        </w:rPr>
        <w:t xml:space="preserve"> orthopedagoge Sandra van der Stege</w:t>
      </w:r>
      <w:r w:rsidR="00A02694" w:rsidRPr="00A91433">
        <w:rPr>
          <w:rStyle w:val="Zwaar"/>
          <w:rFonts w:ascii="Avenir Medium" w:hAnsi="Avenir Medium" w:cs="Open Sans"/>
          <w:b w:val="0"/>
          <w:bCs w:val="0"/>
          <w:color w:val="1D1A55"/>
        </w:rPr>
        <w:t xml:space="preserve"> sinds januari met de METS-methode. Daarmee helpt ze</w:t>
      </w:r>
      <w:r w:rsidR="00053B1E" w:rsidRPr="00A91433">
        <w:rPr>
          <w:rStyle w:val="Zwaar"/>
          <w:rFonts w:ascii="Avenir Medium" w:hAnsi="Avenir Medium" w:cs="Open Sans"/>
          <w:b w:val="0"/>
          <w:bCs w:val="0"/>
          <w:color w:val="1D1A55"/>
        </w:rPr>
        <w:t xml:space="preserve"> </w:t>
      </w:r>
      <w:r w:rsidR="00A02694" w:rsidRPr="00A91433">
        <w:rPr>
          <w:rStyle w:val="Zwaar"/>
          <w:rFonts w:ascii="Avenir Medium" w:hAnsi="Avenir Medium" w:cs="Open Sans"/>
          <w:b w:val="0"/>
          <w:bCs w:val="0"/>
          <w:color w:val="1D1A55"/>
        </w:rPr>
        <w:t xml:space="preserve">getraumatiseerde gasten hun (veer-)kracht en identiteit te herontdekken. </w:t>
      </w:r>
    </w:p>
    <w:p w14:paraId="7CAC19BB" w14:textId="77777777" w:rsidR="00B3638C" w:rsidRPr="00B3638C" w:rsidRDefault="00B3638C" w:rsidP="00B3638C">
      <w:pPr>
        <w:pStyle w:val="Geenafstand"/>
        <w:rPr>
          <w:rStyle w:val="Zwaar"/>
          <w:rFonts w:ascii="Avenir Light" w:hAnsi="Avenir Light" w:cs="Open Sans"/>
          <w:b w:val="0"/>
          <w:bCs w:val="0"/>
          <w:color w:val="1D1A55"/>
          <w:sz w:val="21"/>
          <w:szCs w:val="21"/>
        </w:rPr>
      </w:pPr>
    </w:p>
    <w:p w14:paraId="66586FDE" w14:textId="21D660A9" w:rsidR="00A02694" w:rsidRDefault="00A02694" w:rsidP="00A02694">
      <w:pPr>
        <w:pStyle w:val="Geenafstand"/>
        <w:rPr>
          <w:rFonts w:ascii="Avenir Light" w:hAnsi="Avenir Light" w:cs="Open Sans"/>
          <w:color w:val="1D1A55"/>
          <w:sz w:val="21"/>
          <w:szCs w:val="21"/>
        </w:rPr>
      </w:pPr>
      <w:r w:rsidRPr="00B3638C">
        <w:rPr>
          <w:rFonts w:ascii="Avenir Light" w:hAnsi="Avenir Light" w:cs="Open Sans"/>
          <w:color w:val="1D1A55"/>
          <w:sz w:val="21"/>
          <w:szCs w:val="21"/>
        </w:rPr>
        <w:t>Sandra werkt sinds oktober als maatschappelijk werker bij INLIA. (</w:t>
      </w:r>
      <w:r w:rsidRPr="00A02694">
        <w:rPr>
          <w:rFonts w:ascii="AVENIR LIGHT OBLIQUE" w:hAnsi="AVENIR LIGHT OBLIQUE" w:cs="Open Sans"/>
          <w:i/>
          <w:iCs/>
          <w:color w:val="1D1A55"/>
          <w:sz w:val="21"/>
          <w:szCs w:val="21"/>
        </w:rPr>
        <w:t>Fun</w:t>
      </w:r>
      <w:r>
        <w:rPr>
          <w:rFonts w:ascii="AVENIR LIGHT OBLIQUE" w:hAnsi="AVENIR LIGHT OBLIQUE" w:cs="Open Sans"/>
          <w:i/>
          <w:iCs/>
          <w:color w:val="1D1A55"/>
          <w:sz w:val="21"/>
          <w:szCs w:val="21"/>
        </w:rPr>
        <w:t xml:space="preserve"> </w:t>
      </w:r>
      <w:proofErr w:type="spellStart"/>
      <w:r w:rsidRPr="00A02694">
        <w:rPr>
          <w:rFonts w:ascii="AVENIR LIGHT OBLIQUE" w:hAnsi="AVENIR LIGHT OBLIQUE" w:cs="Open Sans"/>
          <w:i/>
          <w:iCs/>
          <w:color w:val="1D1A55"/>
          <w:sz w:val="21"/>
          <w:szCs w:val="21"/>
        </w:rPr>
        <w:t>fact</w:t>
      </w:r>
      <w:proofErr w:type="spellEnd"/>
      <w:r w:rsidRPr="00B3638C">
        <w:rPr>
          <w:rFonts w:ascii="Avenir Light" w:hAnsi="Avenir Light" w:cs="Open Sans"/>
          <w:color w:val="1D1A55"/>
          <w:sz w:val="21"/>
          <w:szCs w:val="21"/>
        </w:rPr>
        <w:t xml:space="preserve">: Sandra’s dochter werkte al bij INLIA, zo kwam Sandra er </w:t>
      </w:r>
      <w:r w:rsidR="001559D2">
        <w:rPr>
          <w:rFonts w:ascii="Avenir Light" w:hAnsi="Avenir Light" w:cs="Open Sans"/>
          <w:color w:val="1D1A55"/>
          <w:sz w:val="21"/>
          <w:szCs w:val="21"/>
        </w:rPr>
        <w:t xml:space="preserve">ook </w:t>
      </w:r>
      <w:r w:rsidRPr="00B3638C">
        <w:rPr>
          <w:rFonts w:ascii="Avenir Light" w:hAnsi="Avenir Light" w:cs="Open Sans"/>
          <w:color w:val="1D1A55"/>
          <w:sz w:val="21"/>
          <w:szCs w:val="21"/>
        </w:rPr>
        <w:t>terecht.) Daarvóór werkte ze bij de dienst die verantwoordelijk is voor d</w:t>
      </w:r>
      <w:bookmarkStart w:id="0" w:name="_GoBack"/>
      <w:bookmarkEnd w:id="0"/>
      <w:r w:rsidRPr="00B3638C">
        <w:rPr>
          <w:rFonts w:ascii="Avenir Light" w:hAnsi="Avenir Light" w:cs="Open Sans"/>
          <w:color w:val="1D1A55"/>
          <w:sz w:val="21"/>
          <w:szCs w:val="21"/>
        </w:rPr>
        <w:t>e gezondheidszorg in asielzoekerscentra</w:t>
      </w:r>
      <w:r>
        <w:rPr>
          <w:rFonts w:ascii="Avenir Light" w:hAnsi="Avenir Light" w:cs="Open Sans"/>
          <w:color w:val="1D1A55"/>
          <w:sz w:val="21"/>
          <w:szCs w:val="21"/>
        </w:rPr>
        <w:t>, de GZA</w:t>
      </w:r>
      <w:r w:rsidRPr="00B3638C">
        <w:rPr>
          <w:rFonts w:ascii="Avenir Light" w:hAnsi="Avenir Light" w:cs="Open Sans"/>
          <w:color w:val="1D1A55"/>
          <w:sz w:val="21"/>
          <w:szCs w:val="21"/>
        </w:rPr>
        <w:t>. Haar training in de METS-methode, dateert nog weer van dáárvoor: ze leerde de methode specifiek om hulp te gaan verlenen op Lesbos, zo’n 3,5 jaar geleden.</w:t>
      </w:r>
    </w:p>
    <w:p w14:paraId="4F3FBA53" w14:textId="77777777" w:rsidR="00A02694" w:rsidRDefault="00A02694" w:rsidP="00B3638C">
      <w:pPr>
        <w:pStyle w:val="Geenafstand"/>
        <w:rPr>
          <w:rFonts w:ascii="Avenir Light" w:hAnsi="Avenir Light" w:cs="Open Sans"/>
          <w:color w:val="1D1A55"/>
          <w:sz w:val="21"/>
          <w:szCs w:val="21"/>
        </w:rPr>
      </w:pPr>
    </w:p>
    <w:p w14:paraId="21B4B028" w14:textId="69C8966D" w:rsidR="00B3638C" w:rsidRDefault="00B3638C" w:rsidP="00B3638C">
      <w:pPr>
        <w:pStyle w:val="Geenafstand"/>
        <w:rPr>
          <w:rFonts w:ascii="Avenir Light" w:hAnsi="Avenir Light" w:cs="Open Sans"/>
          <w:color w:val="1D1A55"/>
          <w:sz w:val="21"/>
          <w:szCs w:val="21"/>
        </w:rPr>
      </w:pPr>
      <w:r w:rsidRPr="00A91433">
        <w:rPr>
          <w:rFonts w:ascii="Avenir Light" w:hAnsi="Avenir Light" w:cs="Open Sans"/>
          <w:color w:val="1D1A55"/>
          <w:sz w:val="21"/>
          <w:szCs w:val="21"/>
          <w:lang w:val="en-GB"/>
        </w:rPr>
        <w:t xml:space="preserve">METS staat voor: Method for Empowerment of Trauma Survivors. </w:t>
      </w:r>
      <w:r w:rsidRPr="00B3638C">
        <w:rPr>
          <w:rFonts w:ascii="Avenir Light" w:hAnsi="Avenir Light" w:cs="Open Sans"/>
          <w:color w:val="1D1A55"/>
          <w:sz w:val="21"/>
          <w:szCs w:val="21"/>
        </w:rPr>
        <w:t xml:space="preserve">De focus van de training ligt niet op het trauma, maar op de persoon. Op </w:t>
      </w:r>
      <w:r w:rsidR="00A02694">
        <w:rPr>
          <w:rFonts w:ascii="Avenir Light" w:hAnsi="Avenir Light" w:cs="Open Sans"/>
          <w:color w:val="1D1A55"/>
          <w:sz w:val="21"/>
          <w:szCs w:val="21"/>
        </w:rPr>
        <w:t>diens</w:t>
      </w:r>
      <w:r w:rsidRPr="00B3638C">
        <w:rPr>
          <w:rFonts w:ascii="Avenir Light" w:hAnsi="Avenir Light" w:cs="Open Sans"/>
          <w:color w:val="1D1A55"/>
          <w:sz w:val="21"/>
          <w:szCs w:val="21"/>
        </w:rPr>
        <w:t xml:space="preserve"> sterke kanten en waarden. In een groep van maximaal tien mensen bespreken ze vragen als: wie ben je, welke talenten heb je, wat vind je belangrijk en hoe ben je in het contact met anderen? </w:t>
      </w:r>
    </w:p>
    <w:p w14:paraId="2649F84B" w14:textId="77777777" w:rsidR="00B3638C" w:rsidRDefault="00B3638C" w:rsidP="00B3638C">
      <w:pPr>
        <w:pStyle w:val="Geenafstand"/>
        <w:rPr>
          <w:rFonts w:ascii="Avenir Light" w:hAnsi="Avenir Light" w:cs="Open Sans"/>
          <w:color w:val="1D1A55"/>
          <w:sz w:val="21"/>
          <w:szCs w:val="21"/>
        </w:rPr>
      </w:pPr>
    </w:p>
    <w:p w14:paraId="45BD28BE" w14:textId="72873BB8" w:rsidR="00A02694" w:rsidRPr="00A02694" w:rsidRDefault="00A02694" w:rsidP="00B3638C">
      <w:pPr>
        <w:pStyle w:val="Geenafstand"/>
        <w:rPr>
          <w:rFonts w:ascii="Avenir Medium" w:hAnsi="Avenir Medium" w:cs="Open Sans"/>
          <w:color w:val="7030A0"/>
          <w:sz w:val="21"/>
          <w:szCs w:val="21"/>
        </w:rPr>
      </w:pPr>
      <w:r w:rsidRPr="00A02694">
        <w:rPr>
          <w:rFonts w:ascii="Avenir Medium" w:hAnsi="Avenir Medium" w:cs="Open Sans"/>
          <w:color w:val="7030A0"/>
          <w:sz w:val="21"/>
          <w:szCs w:val="21"/>
        </w:rPr>
        <w:t>Tijd</w:t>
      </w:r>
    </w:p>
    <w:p w14:paraId="2BD6A72E" w14:textId="3938DB8B" w:rsidR="00B3638C" w:rsidRDefault="00B3638C" w:rsidP="00B3638C">
      <w:pPr>
        <w:pStyle w:val="Geenafstand"/>
        <w:rPr>
          <w:rFonts w:ascii="Avenir Light" w:hAnsi="Avenir Light" w:cs="Open Sans"/>
          <w:color w:val="1D1A55"/>
          <w:sz w:val="21"/>
          <w:szCs w:val="21"/>
        </w:rPr>
      </w:pPr>
      <w:r w:rsidRPr="00B3638C">
        <w:rPr>
          <w:rFonts w:ascii="Avenir Light" w:hAnsi="Avenir Light" w:cs="Open Sans"/>
          <w:color w:val="1D1A55"/>
          <w:sz w:val="21"/>
          <w:szCs w:val="21"/>
        </w:rPr>
        <w:t xml:space="preserve">De mensen in het Gasthuis verkeren in een grotendeels onmachtige positie. Benoemen wat hen op de been houdt, wat hun morele overtuigingen zijn en waar ze goed in zijn, sterkt hen mentaal. Behoorlijk wat gasten van INLIA hebben een posttraumatische stressstoornis en áls ze al in aanmerking komen voor behandeling in een traumacentrum, staan ze heel lang op de wachtlijst. De training helpt hen in de tussentijd. </w:t>
      </w:r>
    </w:p>
    <w:p w14:paraId="6CFBC1F1" w14:textId="77777777" w:rsidR="00B3638C" w:rsidRPr="00B3638C" w:rsidRDefault="00B3638C" w:rsidP="00B3638C">
      <w:pPr>
        <w:pStyle w:val="Geenafstand"/>
        <w:rPr>
          <w:rFonts w:ascii="Avenir Light" w:hAnsi="Avenir Light"/>
          <w:sz w:val="21"/>
          <w:szCs w:val="21"/>
        </w:rPr>
      </w:pPr>
    </w:p>
    <w:p w14:paraId="21989011" w14:textId="77777777" w:rsidR="00B3638C" w:rsidRDefault="00B3638C" w:rsidP="00B3638C">
      <w:pPr>
        <w:pStyle w:val="Geenafstand"/>
        <w:rPr>
          <w:rFonts w:ascii="Avenir Light" w:hAnsi="Avenir Light" w:cs="Open Sans"/>
          <w:color w:val="1D1A55"/>
          <w:sz w:val="21"/>
          <w:szCs w:val="21"/>
        </w:rPr>
      </w:pPr>
      <w:r w:rsidRPr="00B3638C">
        <w:rPr>
          <w:rFonts w:ascii="Avenir Light" w:hAnsi="Avenir Light" w:cs="Open Sans"/>
          <w:color w:val="1D1A55"/>
          <w:sz w:val="21"/>
          <w:szCs w:val="21"/>
        </w:rPr>
        <w:t xml:space="preserve">De training beslaat in totaal vijf bijeenkomsten. De eerste groep, met 6 deelnemers, sluit binnenkort af. Daarna start een nieuwe groep, want de resultaten zijn goed. “Mensen begonnen wat aarzelend”, vertelt Sandra, “Ze waren niet zo gewend om over dit soort dingen te spreken, je deelt in de training toch heel persoonlijke dingen met elkaar. Dat heeft tijd nodig.” </w:t>
      </w:r>
    </w:p>
    <w:p w14:paraId="2FBF862E" w14:textId="77777777" w:rsidR="00B3638C" w:rsidRPr="00B3638C" w:rsidRDefault="00B3638C" w:rsidP="00B3638C">
      <w:pPr>
        <w:pStyle w:val="Geenafstand"/>
        <w:rPr>
          <w:rFonts w:ascii="Avenir Light" w:hAnsi="Avenir Light" w:cs="Open Sans"/>
          <w:color w:val="1D1A55"/>
          <w:sz w:val="21"/>
          <w:szCs w:val="21"/>
        </w:rPr>
      </w:pPr>
    </w:p>
    <w:p w14:paraId="74DB9B0A" w14:textId="77777777" w:rsidR="00B3638C" w:rsidRPr="00A02694" w:rsidRDefault="00B3638C" w:rsidP="00B3638C">
      <w:pPr>
        <w:pStyle w:val="Geenafstand"/>
        <w:rPr>
          <w:rFonts w:ascii="Avenir Medium" w:hAnsi="Avenir Medium"/>
          <w:color w:val="7030A0"/>
          <w:sz w:val="21"/>
          <w:szCs w:val="21"/>
        </w:rPr>
      </w:pPr>
      <w:r w:rsidRPr="00A02694">
        <w:rPr>
          <w:rFonts w:ascii="Avenir Medium" w:hAnsi="Avenir Medium"/>
          <w:color w:val="7030A0"/>
          <w:sz w:val="21"/>
          <w:szCs w:val="21"/>
        </w:rPr>
        <w:t>Dankbaar</w:t>
      </w:r>
    </w:p>
    <w:p w14:paraId="27D7B7AF" w14:textId="10438838" w:rsidR="00B3638C" w:rsidRDefault="00B3638C" w:rsidP="00B3638C">
      <w:pPr>
        <w:pStyle w:val="Geenafstand"/>
        <w:rPr>
          <w:rFonts w:ascii="Avenir Light" w:hAnsi="Avenir Light" w:cs="Open Sans"/>
          <w:color w:val="1D1A55"/>
          <w:sz w:val="21"/>
          <w:szCs w:val="21"/>
        </w:rPr>
      </w:pPr>
      <w:r w:rsidRPr="00B3638C">
        <w:rPr>
          <w:rFonts w:ascii="Avenir Light" w:hAnsi="Avenir Light" w:cs="Open Sans"/>
          <w:color w:val="1D1A55"/>
          <w:sz w:val="21"/>
          <w:szCs w:val="21"/>
        </w:rPr>
        <w:t>Toch kwamen de deelnemers wel los. Ook geholpen door</w:t>
      </w:r>
      <w:r w:rsidR="00A02694">
        <w:rPr>
          <w:rFonts w:ascii="Avenir Light" w:hAnsi="Avenir Light" w:cs="Open Sans"/>
          <w:color w:val="1D1A55"/>
          <w:sz w:val="21"/>
          <w:szCs w:val="21"/>
        </w:rPr>
        <w:t>dat</w:t>
      </w:r>
      <w:r w:rsidRPr="00B3638C">
        <w:rPr>
          <w:rFonts w:ascii="Avenir Light" w:hAnsi="Avenir Light" w:cs="Open Sans"/>
          <w:color w:val="1D1A55"/>
          <w:sz w:val="21"/>
          <w:szCs w:val="21"/>
        </w:rPr>
        <w:t xml:space="preserve"> </w:t>
      </w:r>
      <w:r w:rsidR="00A02694">
        <w:rPr>
          <w:rFonts w:ascii="Avenir Light" w:hAnsi="Avenir Light" w:cs="Open Sans"/>
          <w:color w:val="1D1A55"/>
          <w:sz w:val="21"/>
          <w:szCs w:val="21"/>
        </w:rPr>
        <w:t>iemand uit de groep</w:t>
      </w:r>
      <w:r w:rsidRPr="00B3638C">
        <w:rPr>
          <w:rFonts w:ascii="Avenir Light" w:hAnsi="Avenir Light" w:cs="Open Sans"/>
          <w:color w:val="1D1A55"/>
          <w:sz w:val="21"/>
          <w:szCs w:val="21"/>
        </w:rPr>
        <w:t xml:space="preserve"> tolkt voor de </w:t>
      </w:r>
      <w:r w:rsidR="00A02694">
        <w:rPr>
          <w:rFonts w:ascii="Avenir Light" w:hAnsi="Avenir Light" w:cs="Open Sans"/>
          <w:color w:val="1D1A55"/>
          <w:sz w:val="21"/>
          <w:szCs w:val="21"/>
        </w:rPr>
        <w:t>rest</w:t>
      </w:r>
      <w:r w:rsidRPr="00B3638C">
        <w:rPr>
          <w:rFonts w:ascii="Avenir Light" w:hAnsi="Avenir Light" w:cs="Open Sans"/>
          <w:color w:val="1D1A55"/>
          <w:sz w:val="21"/>
          <w:szCs w:val="21"/>
        </w:rPr>
        <w:t xml:space="preserve">. “Religie en spiritualiteit worden vaak genoemd als bron van kracht. Net als hoop,”, vertelt Sandra, “en zaken als doorzettingsvermogen en bijvoorbeeld een goede vader of moeder willen zijn. Maar ook humor wordt genoemd. En sport. Allemaal dingen waar mensen moed uit putten, energie van krijgen.” </w:t>
      </w:r>
    </w:p>
    <w:p w14:paraId="38B6FE19" w14:textId="77777777" w:rsidR="00B3638C" w:rsidRPr="00B3638C" w:rsidRDefault="00B3638C" w:rsidP="00B3638C">
      <w:pPr>
        <w:pStyle w:val="Geenafstand"/>
        <w:rPr>
          <w:rFonts w:ascii="Avenir Light" w:hAnsi="Avenir Light" w:cs="Open Sans"/>
          <w:color w:val="1D1A55"/>
          <w:sz w:val="21"/>
          <w:szCs w:val="21"/>
        </w:rPr>
      </w:pPr>
    </w:p>
    <w:p w14:paraId="19AE8161" w14:textId="77777777" w:rsidR="00B3638C" w:rsidRDefault="00B3638C" w:rsidP="00B3638C">
      <w:pPr>
        <w:pStyle w:val="Geenafstand"/>
        <w:rPr>
          <w:rFonts w:ascii="Avenir Light" w:hAnsi="Avenir Light" w:cs="Open Sans"/>
          <w:color w:val="1D1A55"/>
          <w:sz w:val="21"/>
          <w:szCs w:val="21"/>
        </w:rPr>
      </w:pPr>
      <w:r w:rsidRPr="00B3638C">
        <w:rPr>
          <w:rFonts w:ascii="Avenir Light" w:hAnsi="Avenir Light" w:cs="Open Sans"/>
          <w:color w:val="1D1A55"/>
          <w:sz w:val="21"/>
          <w:szCs w:val="21"/>
        </w:rPr>
        <w:t>En dan nog eentje die je als buitenstaander misschien niet direct zou bedenken voor deze groep die toch in een nare positie verkeert: dankbaarheid. Sandra: “Ja, dankbaarheid wordt ook genoemd door de cursisten. Het doet hen goed om te bedenken voor welke zaken ze die dag dankbaar zijn, om stil te staan bij alles wat mooi en waardevol is.”</w:t>
      </w:r>
    </w:p>
    <w:p w14:paraId="0B1D2859" w14:textId="77777777" w:rsidR="00B3638C" w:rsidRPr="00B3638C" w:rsidRDefault="00B3638C" w:rsidP="00B3638C">
      <w:pPr>
        <w:pStyle w:val="Geenafstand"/>
        <w:rPr>
          <w:rFonts w:ascii="Avenir Light" w:hAnsi="Avenir Light" w:cs="Open Sans"/>
          <w:color w:val="1D1A55"/>
          <w:sz w:val="21"/>
          <w:szCs w:val="21"/>
        </w:rPr>
      </w:pPr>
    </w:p>
    <w:p w14:paraId="56A620AE" w14:textId="77777777" w:rsidR="00B3638C" w:rsidRPr="00A02694" w:rsidRDefault="00B3638C" w:rsidP="00B3638C">
      <w:pPr>
        <w:pStyle w:val="Geenafstand"/>
        <w:rPr>
          <w:rFonts w:ascii="Avenir Medium" w:hAnsi="Avenir Medium"/>
          <w:color w:val="7030A0"/>
          <w:sz w:val="21"/>
          <w:szCs w:val="21"/>
        </w:rPr>
      </w:pPr>
      <w:r w:rsidRPr="00A02694">
        <w:rPr>
          <w:rFonts w:ascii="Avenir Medium" w:hAnsi="Avenir Medium"/>
          <w:color w:val="7030A0"/>
          <w:sz w:val="21"/>
          <w:szCs w:val="21"/>
        </w:rPr>
        <w:t>Kapper</w:t>
      </w:r>
    </w:p>
    <w:p w14:paraId="3F4E39B7" w14:textId="77777777" w:rsidR="00B3638C" w:rsidRDefault="00B3638C" w:rsidP="00B3638C">
      <w:pPr>
        <w:pStyle w:val="Geenafstand"/>
        <w:rPr>
          <w:rFonts w:ascii="Avenir Light" w:hAnsi="Avenir Light" w:cs="Open Sans"/>
          <w:color w:val="1D1A55"/>
          <w:sz w:val="21"/>
          <w:szCs w:val="21"/>
        </w:rPr>
      </w:pPr>
      <w:r w:rsidRPr="00B3638C">
        <w:rPr>
          <w:rFonts w:ascii="Avenir Light" w:hAnsi="Avenir Light" w:cs="Open Sans"/>
          <w:color w:val="1D1A55"/>
          <w:sz w:val="21"/>
          <w:szCs w:val="21"/>
        </w:rPr>
        <w:t>Ze maakt de training op maat voor de groep. Zo kwam er een keer een gesprek op gang over nare dromen. Wakker worden uit een nachtmerrie kan doorwerken in je gemoedstoestand. “Toen hebben we besproken hoe de verschillende deelnemers daarmee omgaan. Wat helpt jou? En hebben we een ademhalingsoefening gedaan die je kunt doen om je weer rustig te voelen.”</w:t>
      </w:r>
    </w:p>
    <w:p w14:paraId="51585063" w14:textId="6A2F9AB0" w:rsidR="00B3638C" w:rsidRPr="00B3638C" w:rsidRDefault="00B3638C" w:rsidP="00B3638C">
      <w:pPr>
        <w:pStyle w:val="Geenafstand"/>
        <w:rPr>
          <w:rFonts w:ascii="Avenir Light" w:hAnsi="Avenir Light" w:cs="Open Sans"/>
          <w:color w:val="1D1A55"/>
          <w:sz w:val="21"/>
          <w:szCs w:val="21"/>
        </w:rPr>
      </w:pPr>
      <w:r w:rsidRPr="00B3638C">
        <w:rPr>
          <w:rFonts w:ascii="Avenir Light" w:hAnsi="Avenir Light" w:cs="Open Sans"/>
          <w:color w:val="1D1A55"/>
          <w:sz w:val="21"/>
          <w:szCs w:val="21"/>
        </w:rPr>
        <w:t xml:space="preserve">De groep was heel bescheiden. Dus toen Sandra een lijst met positieve eigenschappen uitdeelde waar mensen er drie van moesten aankruisen die voor hen golden, kwam dat schoorvoetend op gang. “Maar ze moedigden elkaar aan. Iemand kruiste creativiteit </w:t>
      </w:r>
      <w:r w:rsidRPr="00B3638C">
        <w:rPr>
          <w:rFonts w:ascii="Avenir Light" w:hAnsi="Avenir Light" w:cs="Open Sans"/>
          <w:color w:val="1D1A55"/>
          <w:sz w:val="21"/>
          <w:szCs w:val="21"/>
        </w:rPr>
        <w:lastRenderedPageBreak/>
        <w:t xml:space="preserve">aan; hij was kapper. ‘Geweldig, ga andere gasten hier kappen!’, zei de groep. Dan zie je iemand opbloeien.” </w:t>
      </w:r>
    </w:p>
    <w:p w14:paraId="4410D708" w14:textId="77777777" w:rsidR="00B3638C" w:rsidRPr="00B3638C" w:rsidRDefault="00B3638C" w:rsidP="00B3638C">
      <w:pPr>
        <w:pStyle w:val="Geenafstand"/>
        <w:rPr>
          <w:rFonts w:ascii="Avenir Light" w:hAnsi="Avenir Light" w:cs="Open Sans"/>
          <w:color w:val="1D1A55"/>
          <w:sz w:val="21"/>
          <w:szCs w:val="21"/>
        </w:rPr>
      </w:pPr>
      <w:r w:rsidRPr="00B3638C">
        <w:rPr>
          <w:rFonts w:ascii="Avenir Light" w:hAnsi="Avenir Light" w:cs="Open Sans"/>
          <w:color w:val="1D1A55"/>
          <w:sz w:val="21"/>
          <w:szCs w:val="21"/>
        </w:rPr>
        <w:t xml:space="preserve">Binnenkort begint de tweede groep.  </w:t>
      </w:r>
    </w:p>
    <w:p w14:paraId="4F323CCC" w14:textId="77777777" w:rsidR="00ED00F8" w:rsidRDefault="00ED00F8"/>
    <w:sectPr w:rsidR="00ED00F8"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VENIR MEDIUM OBLIQUE">
    <w:altName w:val="Corbel"/>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Avenir Medium">
    <w:altName w:val="Corbel"/>
    <w:charset w:val="00"/>
    <w:family w:val="auto"/>
    <w:pitch w:val="variable"/>
    <w:sig w:usb0="800000AF" w:usb1="5000204A" w:usb2="00000000" w:usb3="00000000" w:csb0="0000009B" w:csb1="00000000"/>
  </w:font>
  <w:font w:name="Open Sans">
    <w:panose1 w:val="020B0606030504020204"/>
    <w:charset w:val="00"/>
    <w:family w:val="swiss"/>
    <w:pitch w:val="variable"/>
    <w:sig w:usb0="E00002EF" w:usb1="4000205B" w:usb2="00000028" w:usb3="00000000" w:csb0="0000019F" w:csb1="00000000"/>
  </w:font>
  <w:font w:name="AVENIR LIGHT OBLIQUE">
    <w:altName w:val="Century Gothic"/>
    <w:charset w:val="4D"/>
    <w:family w:val="swiss"/>
    <w:pitch w:val="variable"/>
    <w:sig w:usb0="00000001" w:usb1="5000204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38C"/>
    <w:rsid w:val="00053B1E"/>
    <w:rsid w:val="00094C28"/>
    <w:rsid w:val="001559D2"/>
    <w:rsid w:val="006E5FD9"/>
    <w:rsid w:val="00A02694"/>
    <w:rsid w:val="00A91433"/>
    <w:rsid w:val="00B3638C"/>
    <w:rsid w:val="00C466D0"/>
    <w:rsid w:val="00DB3CAB"/>
    <w:rsid w:val="00ED00F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0F6AF"/>
  <w15:chartTrackingRefBased/>
  <w15:docId w15:val="{FC48E983-CC43-7C4F-9E9D-AF488AFB1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3638C"/>
    <w:rPr>
      <w:rFonts w:ascii="Times New Roman" w:eastAsia="Times New Roman" w:hAnsi="Times New Roman" w:cs="Times New Roman"/>
      <w:kern w:val="0"/>
      <w:lang w:eastAsia="nl-NL"/>
      <w14:ligatures w14:val="none"/>
    </w:rPr>
  </w:style>
  <w:style w:type="paragraph" w:styleId="Kop1">
    <w:name w:val="heading 1"/>
    <w:basedOn w:val="Standaard"/>
    <w:next w:val="Standaard"/>
    <w:link w:val="Kop1Char"/>
    <w:uiPriority w:val="9"/>
    <w:qFormat/>
    <w:rsid w:val="00B3638C"/>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B3638C"/>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B3638C"/>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B3638C"/>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Kop5">
    <w:name w:val="heading 5"/>
    <w:basedOn w:val="Standaard"/>
    <w:next w:val="Standaard"/>
    <w:link w:val="Kop5Char"/>
    <w:uiPriority w:val="9"/>
    <w:semiHidden/>
    <w:unhideWhenUsed/>
    <w:qFormat/>
    <w:rsid w:val="00B3638C"/>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Kop6">
    <w:name w:val="heading 6"/>
    <w:basedOn w:val="Standaard"/>
    <w:next w:val="Standaard"/>
    <w:link w:val="Kop6Char"/>
    <w:uiPriority w:val="9"/>
    <w:semiHidden/>
    <w:unhideWhenUsed/>
    <w:qFormat/>
    <w:rsid w:val="00B3638C"/>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Kop7">
    <w:name w:val="heading 7"/>
    <w:basedOn w:val="Standaard"/>
    <w:next w:val="Standaard"/>
    <w:link w:val="Kop7Char"/>
    <w:uiPriority w:val="9"/>
    <w:semiHidden/>
    <w:unhideWhenUsed/>
    <w:qFormat/>
    <w:rsid w:val="00B3638C"/>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Kop8">
    <w:name w:val="heading 8"/>
    <w:basedOn w:val="Standaard"/>
    <w:next w:val="Standaard"/>
    <w:link w:val="Kop8Char"/>
    <w:uiPriority w:val="9"/>
    <w:semiHidden/>
    <w:unhideWhenUsed/>
    <w:qFormat/>
    <w:rsid w:val="00B3638C"/>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Kop9">
    <w:name w:val="heading 9"/>
    <w:basedOn w:val="Standaard"/>
    <w:next w:val="Standaard"/>
    <w:link w:val="Kop9Char"/>
    <w:uiPriority w:val="9"/>
    <w:semiHidden/>
    <w:unhideWhenUsed/>
    <w:qFormat/>
    <w:rsid w:val="00B3638C"/>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3638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3638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3638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3638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3638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3638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3638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3638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3638C"/>
    <w:rPr>
      <w:rFonts w:eastAsiaTheme="majorEastAsia" w:cstheme="majorBidi"/>
      <w:color w:val="272727" w:themeColor="text1" w:themeTint="D8"/>
    </w:rPr>
  </w:style>
  <w:style w:type="paragraph" w:styleId="Titel">
    <w:name w:val="Title"/>
    <w:basedOn w:val="Standaard"/>
    <w:next w:val="Standaard"/>
    <w:link w:val="TitelChar"/>
    <w:uiPriority w:val="10"/>
    <w:qFormat/>
    <w:rsid w:val="00B3638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B3638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3638C"/>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B3638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3638C"/>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atChar">
    <w:name w:val="Citaat Char"/>
    <w:basedOn w:val="Standaardalinea-lettertype"/>
    <w:link w:val="Citaat"/>
    <w:uiPriority w:val="29"/>
    <w:rsid w:val="00B3638C"/>
    <w:rPr>
      <w:i/>
      <w:iCs/>
      <w:color w:val="404040" w:themeColor="text1" w:themeTint="BF"/>
    </w:rPr>
  </w:style>
  <w:style w:type="paragraph" w:styleId="Lijstalinea">
    <w:name w:val="List Paragraph"/>
    <w:basedOn w:val="Standaard"/>
    <w:uiPriority w:val="34"/>
    <w:qFormat/>
    <w:rsid w:val="00B3638C"/>
    <w:pPr>
      <w:ind w:left="720"/>
      <w:contextualSpacing/>
    </w:pPr>
    <w:rPr>
      <w:rFonts w:asciiTheme="minorHAnsi" w:eastAsiaTheme="minorHAnsi" w:hAnsiTheme="minorHAnsi" w:cstheme="minorBidi"/>
      <w:kern w:val="2"/>
      <w:lang w:eastAsia="en-US"/>
      <w14:ligatures w14:val="standardContextual"/>
    </w:rPr>
  </w:style>
  <w:style w:type="character" w:styleId="Intensievebenadrukking">
    <w:name w:val="Intense Emphasis"/>
    <w:basedOn w:val="Standaardalinea-lettertype"/>
    <w:uiPriority w:val="21"/>
    <w:qFormat/>
    <w:rsid w:val="00B3638C"/>
    <w:rPr>
      <w:i/>
      <w:iCs/>
      <w:color w:val="0F4761" w:themeColor="accent1" w:themeShade="BF"/>
    </w:rPr>
  </w:style>
  <w:style w:type="paragraph" w:styleId="Duidelijkcitaat">
    <w:name w:val="Intense Quote"/>
    <w:basedOn w:val="Standaard"/>
    <w:next w:val="Standaard"/>
    <w:link w:val="DuidelijkcitaatChar"/>
    <w:uiPriority w:val="30"/>
    <w:qFormat/>
    <w:rsid w:val="00B3638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DuidelijkcitaatChar">
    <w:name w:val="Duidelijk citaat Char"/>
    <w:basedOn w:val="Standaardalinea-lettertype"/>
    <w:link w:val="Duidelijkcitaat"/>
    <w:uiPriority w:val="30"/>
    <w:rsid w:val="00B3638C"/>
    <w:rPr>
      <w:i/>
      <w:iCs/>
      <w:color w:val="0F4761" w:themeColor="accent1" w:themeShade="BF"/>
    </w:rPr>
  </w:style>
  <w:style w:type="character" w:styleId="Intensieveverwijzing">
    <w:name w:val="Intense Reference"/>
    <w:basedOn w:val="Standaardalinea-lettertype"/>
    <w:uiPriority w:val="32"/>
    <w:qFormat/>
    <w:rsid w:val="00B3638C"/>
    <w:rPr>
      <w:b/>
      <w:bCs/>
      <w:smallCaps/>
      <w:color w:val="0F4761" w:themeColor="accent1" w:themeShade="BF"/>
      <w:spacing w:val="5"/>
    </w:rPr>
  </w:style>
  <w:style w:type="paragraph" w:styleId="Geenafstand">
    <w:name w:val="No Spacing"/>
    <w:basedOn w:val="Standaard"/>
    <w:uiPriority w:val="1"/>
    <w:qFormat/>
    <w:rsid w:val="00B3638C"/>
    <w:rPr>
      <w:rFonts w:ascii="Calibri" w:eastAsiaTheme="minorHAnsi" w:hAnsi="Calibri"/>
      <w:sz w:val="22"/>
      <w:szCs w:val="22"/>
      <w:lang w:eastAsia="en-US"/>
    </w:rPr>
  </w:style>
  <w:style w:type="paragraph" w:styleId="Normaalweb">
    <w:name w:val="Normal (Web)"/>
    <w:basedOn w:val="Standaard"/>
    <w:uiPriority w:val="99"/>
    <w:unhideWhenUsed/>
    <w:rsid w:val="00B3638C"/>
    <w:pPr>
      <w:spacing w:before="100" w:beforeAutospacing="1" w:after="100" w:afterAutospacing="1"/>
    </w:pPr>
  </w:style>
  <w:style w:type="character" w:styleId="Zwaar">
    <w:name w:val="Strong"/>
    <w:basedOn w:val="Standaardalinea-lettertype"/>
    <w:uiPriority w:val="22"/>
    <w:qFormat/>
    <w:rsid w:val="00B363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2910</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2025-08-19T15:56:00Z</dcterms:created>
  <dcterms:modified xsi:type="dcterms:W3CDTF">2025-08-19T15:56:00Z</dcterms:modified>
</cp:coreProperties>
</file>