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0" w:rsidRPr="007F3A20" w:rsidRDefault="007F3A20" w:rsidP="007F3A20">
      <w:pPr>
        <w:pStyle w:val="Geenafstand"/>
        <w:rPr>
          <w:rFonts w:ascii="Avenir Medium Oblique" w:hAnsi="Avenir Medium Oblique"/>
          <w:i/>
          <w:iCs/>
          <w:sz w:val="28"/>
          <w:szCs w:val="28"/>
        </w:rPr>
      </w:pPr>
      <w:r w:rsidRPr="007F3A20">
        <w:rPr>
          <w:rFonts w:ascii="Avenir Medium Oblique" w:hAnsi="Avenir Medium Oblique"/>
          <w:i/>
          <w:iCs/>
          <w:sz w:val="28"/>
          <w:szCs w:val="28"/>
        </w:rPr>
        <w:t>De noodklok klinkt, zelfs zonder klokken</w:t>
      </w:r>
    </w:p>
    <w:p w:rsidR="007F3A20" w:rsidRDefault="007F3A20" w:rsidP="007F3A20">
      <w:pPr>
        <w:pStyle w:val="Geenafstand"/>
        <w:rPr>
          <w:rFonts w:ascii="Avenir Light" w:hAnsi="Avenir Light"/>
          <w:sz w:val="22"/>
          <w:szCs w:val="22"/>
        </w:rPr>
      </w:pPr>
    </w:p>
    <w:p w:rsidR="00ED00F8" w:rsidRPr="00237D66" w:rsidRDefault="007F3A20" w:rsidP="007F3A20">
      <w:pPr>
        <w:pStyle w:val="Geenafstand"/>
        <w:rPr>
          <w:rFonts w:ascii="Avenir Medium" w:hAnsi="Avenir Medium"/>
          <w:sz w:val="22"/>
          <w:szCs w:val="22"/>
        </w:rPr>
      </w:pPr>
      <w:r w:rsidRPr="00237D66">
        <w:rPr>
          <w:rFonts w:ascii="Avenir Medium" w:hAnsi="Avenir Medium"/>
          <w:sz w:val="22"/>
          <w:szCs w:val="22"/>
        </w:rPr>
        <w:t xml:space="preserve">In Den Haag én het hele land luidden kerken </w:t>
      </w:r>
      <w:r w:rsidR="002D72A0">
        <w:rPr>
          <w:rFonts w:ascii="Avenir Medium" w:hAnsi="Avenir Medium"/>
          <w:sz w:val="22"/>
          <w:szCs w:val="22"/>
        </w:rPr>
        <w:t xml:space="preserve">dinsdag 29 september </w:t>
      </w:r>
      <w:r w:rsidRPr="00237D66">
        <w:rPr>
          <w:rFonts w:ascii="Avenir Medium" w:hAnsi="Avenir Medium"/>
          <w:sz w:val="22"/>
          <w:szCs w:val="22"/>
        </w:rPr>
        <w:t>de klokken voor vluchtelingkinderen in Griekenland.</w:t>
      </w:r>
      <w:r w:rsidR="00B70135" w:rsidRPr="00237D66">
        <w:rPr>
          <w:rFonts w:ascii="Avenir Medium" w:hAnsi="Avenir Medium"/>
          <w:sz w:val="22"/>
          <w:szCs w:val="22"/>
        </w:rPr>
        <w:t xml:space="preserve"> Natuurlijk deden</w:t>
      </w:r>
      <w:r w:rsidRPr="00237D66">
        <w:rPr>
          <w:rFonts w:ascii="Avenir Medium" w:hAnsi="Avenir Medium"/>
          <w:sz w:val="22"/>
          <w:szCs w:val="22"/>
        </w:rPr>
        <w:t xml:space="preserve"> Charterkerken</w:t>
      </w:r>
      <w:r w:rsidR="00B70135" w:rsidRPr="00237D66">
        <w:rPr>
          <w:rStyle w:val="Voetnootmarkering"/>
          <w:rFonts w:ascii="Avenir Medium" w:hAnsi="Avenir Medium"/>
          <w:sz w:val="22"/>
          <w:szCs w:val="22"/>
        </w:rPr>
        <w:footnoteReference w:id="1"/>
      </w:r>
      <w:r w:rsidRPr="00237D66">
        <w:rPr>
          <w:rFonts w:ascii="Avenir Medium" w:hAnsi="Avenir Medium"/>
          <w:sz w:val="22"/>
          <w:szCs w:val="22"/>
        </w:rPr>
        <w:t xml:space="preserve"> mee. Zelfs een die géén klokken heeft. Dankzij een creatieve geest klonk ook daar de noodklok voor de kinderen</w:t>
      </w:r>
      <w:r w:rsidR="00B70135" w:rsidRPr="00237D66">
        <w:rPr>
          <w:rFonts w:ascii="Avenir Medium" w:hAnsi="Avenir Medium"/>
          <w:sz w:val="22"/>
          <w:szCs w:val="22"/>
        </w:rPr>
        <w:t xml:space="preserve"> in de kampen</w:t>
      </w:r>
      <w:r w:rsidRPr="00237D66">
        <w:rPr>
          <w:rFonts w:ascii="Avenir Medium" w:hAnsi="Avenir Medium"/>
          <w:sz w:val="22"/>
          <w:szCs w:val="22"/>
        </w:rPr>
        <w:t>.</w:t>
      </w:r>
    </w:p>
    <w:p w:rsidR="007F3A20" w:rsidRDefault="007F3A20" w:rsidP="007F3A20">
      <w:pPr>
        <w:pStyle w:val="Geenafstand"/>
        <w:rPr>
          <w:rFonts w:ascii="Avenir Light" w:hAnsi="Avenir Light"/>
          <w:sz w:val="22"/>
          <w:szCs w:val="22"/>
        </w:rPr>
      </w:pPr>
    </w:p>
    <w:p w:rsidR="00C12BA0" w:rsidRDefault="007F3A20" w:rsidP="007F3A20">
      <w:pPr>
        <w:pStyle w:val="Geenafstand"/>
        <w:rPr>
          <w:rFonts w:ascii="Avenir Light" w:hAnsi="Avenir Light"/>
          <w:sz w:val="22"/>
          <w:szCs w:val="22"/>
        </w:rPr>
      </w:pPr>
      <w:r>
        <w:rPr>
          <w:rFonts w:ascii="Avenir Light" w:hAnsi="Avenir Light"/>
          <w:sz w:val="22"/>
          <w:szCs w:val="22"/>
        </w:rPr>
        <w:t xml:space="preserve">Bam. Bam. Bam. </w:t>
      </w:r>
      <w:r w:rsidR="00237D1E">
        <w:rPr>
          <w:rFonts w:ascii="Avenir Light" w:hAnsi="Avenir Light"/>
          <w:sz w:val="22"/>
          <w:szCs w:val="22"/>
        </w:rPr>
        <w:t xml:space="preserve">Bam. Bam. </w:t>
      </w:r>
      <w:r>
        <w:rPr>
          <w:rFonts w:ascii="Avenir Light" w:hAnsi="Avenir Light"/>
          <w:sz w:val="22"/>
          <w:szCs w:val="22"/>
        </w:rPr>
        <w:t xml:space="preserve">500 tellen lang </w:t>
      </w:r>
      <w:r w:rsidR="00B70135">
        <w:rPr>
          <w:rFonts w:ascii="Avenir Light" w:hAnsi="Avenir Light"/>
          <w:sz w:val="22"/>
          <w:szCs w:val="22"/>
        </w:rPr>
        <w:t>luid</w:t>
      </w:r>
      <w:r w:rsidR="00C12BA0">
        <w:rPr>
          <w:rFonts w:ascii="Avenir Light" w:hAnsi="Avenir Light"/>
          <w:sz w:val="22"/>
          <w:szCs w:val="22"/>
        </w:rPr>
        <w:t>t</w:t>
      </w:r>
      <w:r w:rsidR="00B70135">
        <w:rPr>
          <w:rFonts w:ascii="Avenir Light" w:hAnsi="Avenir Light"/>
          <w:sz w:val="22"/>
          <w:szCs w:val="22"/>
        </w:rPr>
        <w:t xml:space="preserve"> de noodklok</w:t>
      </w:r>
      <w:r w:rsidR="00C12BA0">
        <w:rPr>
          <w:rFonts w:ascii="Avenir Light" w:hAnsi="Avenir Light"/>
          <w:sz w:val="22"/>
          <w:szCs w:val="22"/>
        </w:rPr>
        <w:t xml:space="preserve"> </w:t>
      </w:r>
      <w:r w:rsidR="002D72A0">
        <w:rPr>
          <w:rFonts w:ascii="Avenir Light" w:hAnsi="Avenir Light"/>
          <w:sz w:val="22"/>
          <w:szCs w:val="22"/>
        </w:rPr>
        <w:t xml:space="preserve">deze </w:t>
      </w:r>
      <w:bookmarkStart w:id="0" w:name="_GoBack"/>
      <w:bookmarkEnd w:id="0"/>
      <w:r w:rsidR="00C12BA0">
        <w:rPr>
          <w:rFonts w:ascii="Avenir Light" w:hAnsi="Avenir Light"/>
          <w:sz w:val="22"/>
          <w:szCs w:val="22"/>
        </w:rPr>
        <w:t xml:space="preserve">dinsdagochtend </w:t>
      </w:r>
      <w:r w:rsidR="00237D66">
        <w:rPr>
          <w:rFonts w:ascii="Avenir Light" w:hAnsi="Avenir Light"/>
          <w:sz w:val="22"/>
          <w:szCs w:val="22"/>
        </w:rPr>
        <w:t xml:space="preserve">om 09.30 uur </w:t>
      </w:r>
      <w:r w:rsidR="00B70135">
        <w:rPr>
          <w:rFonts w:ascii="Avenir Light" w:hAnsi="Avenir Light"/>
          <w:sz w:val="22"/>
          <w:szCs w:val="22"/>
        </w:rPr>
        <w:t>door het hele land. 500 tellen</w:t>
      </w:r>
      <w:r w:rsidR="00C12BA0">
        <w:rPr>
          <w:rFonts w:ascii="Avenir Light" w:hAnsi="Avenir Light"/>
          <w:sz w:val="22"/>
          <w:szCs w:val="22"/>
        </w:rPr>
        <w:t>;</w:t>
      </w:r>
      <w:r w:rsidR="00B70135">
        <w:rPr>
          <w:rFonts w:ascii="Avenir Light" w:hAnsi="Avenir Light"/>
          <w:sz w:val="22"/>
          <w:szCs w:val="22"/>
        </w:rPr>
        <w:t xml:space="preserve"> </w:t>
      </w:r>
      <w:r w:rsidR="00C12BA0">
        <w:rPr>
          <w:rFonts w:ascii="Avenir Light" w:hAnsi="Avenir Light"/>
          <w:sz w:val="22"/>
          <w:szCs w:val="22"/>
        </w:rPr>
        <w:t>éé</w:t>
      </w:r>
      <w:r w:rsidR="00B70135">
        <w:rPr>
          <w:rFonts w:ascii="Avenir Light" w:hAnsi="Avenir Light"/>
          <w:sz w:val="22"/>
          <w:szCs w:val="22"/>
        </w:rPr>
        <w:t>n tel voor ieder kind dat Nederland op zou moeten nemen uit de Griekse kampen. Het luiden van de klokken begeleid</w:t>
      </w:r>
      <w:r w:rsidR="00C12BA0">
        <w:rPr>
          <w:rFonts w:ascii="Avenir Light" w:hAnsi="Avenir Light"/>
          <w:sz w:val="22"/>
          <w:szCs w:val="22"/>
        </w:rPr>
        <w:t>t</w:t>
      </w:r>
      <w:r w:rsidR="00B70135">
        <w:rPr>
          <w:rFonts w:ascii="Avenir Light" w:hAnsi="Avenir Light"/>
          <w:sz w:val="22"/>
          <w:szCs w:val="22"/>
        </w:rPr>
        <w:t xml:space="preserve"> het aanbieden van de petitie </w:t>
      </w:r>
      <w:r w:rsidR="00B70135" w:rsidRPr="004A7760">
        <w:rPr>
          <w:rFonts w:ascii="Avenir Light" w:hAnsi="Avenir Light"/>
          <w:i/>
          <w:sz w:val="22"/>
          <w:szCs w:val="22"/>
        </w:rPr>
        <w:t>#500kinderen</w:t>
      </w:r>
      <w:r w:rsidR="00B70135">
        <w:rPr>
          <w:rFonts w:ascii="Avenir Light" w:hAnsi="Avenir Light"/>
          <w:sz w:val="22"/>
          <w:szCs w:val="22"/>
        </w:rPr>
        <w:t xml:space="preserve"> aan de Tweede Kamer</w:t>
      </w:r>
      <w:r w:rsidR="00C12BA0">
        <w:rPr>
          <w:rFonts w:ascii="Avenir Light" w:hAnsi="Avenir Light"/>
          <w:sz w:val="22"/>
          <w:szCs w:val="22"/>
        </w:rPr>
        <w:t>.</w:t>
      </w:r>
    </w:p>
    <w:p w:rsidR="00B70135" w:rsidRDefault="00B70135" w:rsidP="007F3A20">
      <w:pPr>
        <w:pStyle w:val="Geenafstand"/>
        <w:rPr>
          <w:rFonts w:ascii="Avenir Light" w:hAnsi="Avenir Light"/>
          <w:sz w:val="22"/>
          <w:szCs w:val="22"/>
        </w:rPr>
      </w:pPr>
    </w:p>
    <w:p w:rsidR="00B70135" w:rsidRDefault="00B70135" w:rsidP="007F3A20">
      <w:pPr>
        <w:pStyle w:val="Geenafstand"/>
        <w:rPr>
          <w:rFonts w:ascii="Avenir Light" w:hAnsi="Avenir Light"/>
          <w:sz w:val="22"/>
          <w:szCs w:val="22"/>
        </w:rPr>
      </w:pPr>
      <w:r>
        <w:rPr>
          <w:rFonts w:ascii="Avenir Light" w:hAnsi="Avenir Light"/>
          <w:sz w:val="22"/>
          <w:szCs w:val="22"/>
        </w:rPr>
        <w:t>8 minuten en 20 seconden lang kl</w:t>
      </w:r>
      <w:r w:rsidR="00C12BA0">
        <w:rPr>
          <w:rFonts w:ascii="Avenir Light" w:hAnsi="Avenir Light"/>
          <w:sz w:val="22"/>
          <w:szCs w:val="22"/>
        </w:rPr>
        <w:t>i</w:t>
      </w:r>
      <w:r>
        <w:rPr>
          <w:rFonts w:ascii="Avenir Light" w:hAnsi="Avenir Light"/>
          <w:sz w:val="22"/>
          <w:szCs w:val="22"/>
        </w:rPr>
        <w:t>nken de klokken</w:t>
      </w:r>
      <w:r w:rsidR="00237D1E">
        <w:rPr>
          <w:rFonts w:ascii="Avenir Light" w:hAnsi="Avenir Light"/>
          <w:sz w:val="22"/>
          <w:szCs w:val="22"/>
        </w:rPr>
        <w:t>. Z</w:t>
      </w:r>
      <w:r>
        <w:rPr>
          <w:rFonts w:ascii="Avenir Light" w:hAnsi="Avenir Light"/>
          <w:sz w:val="22"/>
          <w:szCs w:val="22"/>
        </w:rPr>
        <w:t xml:space="preserve">elfs uit de Paaskerk in Baarn. Dat is bijzonder, want die kerk hééft helemaal geen klokken. </w:t>
      </w:r>
      <w:r w:rsidR="00237D1E">
        <w:rPr>
          <w:rFonts w:ascii="Avenir Light" w:hAnsi="Avenir Light"/>
          <w:sz w:val="22"/>
          <w:szCs w:val="22"/>
        </w:rPr>
        <w:t xml:space="preserve">Nooit gehad ook. Maar in Baarn zijn ze niet voor één gat te vangen; kwestie van klokgelui opzoeken op Spotify, over het geluidssysteem van de kerk leiden, deuren wagenwijd open, volumeknop op maximaal en hup. “Knoerhard”, stelt Pien de Lange van de Paaskerk tevreden vast. </w:t>
      </w:r>
    </w:p>
    <w:p w:rsidR="00237D1E" w:rsidRDefault="00237D1E" w:rsidP="007F3A20">
      <w:pPr>
        <w:pStyle w:val="Geenafstand"/>
        <w:rPr>
          <w:rFonts w:ascii="Avenir Light" w:hAnsi="Avenir Light"/>
          <w:sz w:val="22"/>
          <w:szCs w:val="22"/>
        </w:rPr>
      </w:pPr>
    </w:p>
    <w:p w:rsidR="00382338" w:rsidRDefault="00692B0B" w:rsidP="007F3A20">
      <w:pPr>
        <w:pStyle w:val="Geenafstand"/>
        <w:rPr>
          <w:rFonts w:ascii="Avenir Light" w:hAnsi="Avenir Light"/>
          <w:sz w:val="22"/>
          <w:szCs w:val="22"/>
        </w:rPr>
      </w:pPr>
      <w:r>
        <w:rPr>
          <w:rFonts w:ascii="Avenir Light" w:hAnsi="Avenir Light"/>
          <w:sz w:val="22"/>
          <w:szCs w:val="22"/>
        </w:rPr>
        <w:t xml:space="preserve">De moderne techniek bewijst zijn nut &amp; gemak ook in Lochem, waar de koster de klokken van de prachtige Grote of Sint-Gudulakerk via een app laat luiden. En dat in een kerk waarvan de </w:t>
      </w:r>
      <w:r w:rsidR="00382338">
        <w:rPr>
          <w:rFonts w:ascii="Avenir Light" w:hAnsi="Avenir Light"/>
          <w:sz w:val="22"/>
          <w:szCs w:val="22"/>
        </w:rPr>
        <w:t>ouds</w:t>
      </w:r>
      <w:r>
        <w:rPr>
          <w:rFonts w:ascii="Avenir Light" w:hAnsi="Avenir Light"/>
          <w:sz w:val="22"/>
          <w:szCs w:val="22"/>
        </w:rPr>
        <w:t xml:space="preserve">te nog bestaande stenen delen </w:t>
      </w:r>
      <w:r w:rsidR="00382338">
        <w:rPr>
          <w:rFonts w:ascii="Avenir Light" w:hAnsi="Avenir Light"/>
          <w:sz w:val="22"/>
          <w:szCs w:val="22"/>
        </w:rPr>
        <w:t>dateren van</w:t>
      </w:r>
      <w:r>
        <w:rPr>
          <w:rFonts w:ascii="Avenir Light" w:hAnsi="Avenir Light"/>
          <w:sz w:val="22"/>
          <w:szCs w:val="22"/>
        </w:rPr>
        <w:t xml:space="preserve"> rond 1100 na Christus. </w:t>
      </w:r>
    </w:p>
    <w:p w:rsidR="00382338" w:rsidRDefault="00382338" w:rsidP="007F3A20">
      <w:pPr>
        <w:pStyle w:val="Geenafstand"/>
        <w:rPr>
          <w:rFonts w:ascii="Avenir Light" w:hAnsi="Avenir Light"/>
          <w:sz w:val="22"/>
          <w:szCs w:val="22"/>
        </w:rPr>
      </w:pPr>
    </w:p>
    <w:p w:rsidR="00382338" w:rsidRDefault="00382338" w:rsidP="007F3A20">
      <w:pPr>
        <w:pStyle w:val="Geenafstand"/>
        <w:rPr>
          <w:rFonts w:ascii="Avenir Light" w:hAnsi="Avenir Light"/>
          <w:sz w:val="22"/>
          <w:szCs w:val="22"/>
        </w:rPr>
      </w:pPr>
      <w:r>
        <w:rPr>
          <w:rFonts w:ascii="Avenir Light" w:hAnsi="Avenir Light"/>
          <w:sz w:val="22"/>
          <w:szCs w:val="22"/>
        </w:rPr>
        <w:t xml:space="preserve">Op sommige plekken </w:t>
      </w:r>
      <w:r w:rsidR="00B015FD">
        <w:rPr>
          <w:rFonts w:ascii="Avenir Light" w:hAnsi="Avenir Light"/>
          <w:sz w:val="22"/>
          <w:szCs w:val="22"/>
        </w:rPr>
        <w:t>wordt</w:t>
      </w:r>
      <w:r>
        <w:rPr>
          <w:rFonts w:ascii="Avenir Light" w:hAnsi="Avenir Light"/>
          <w:sz w:val="22"/>
          <w:szCs w:val="22"/>
        </w:rPr>
        <w:t xml:space="preserve"> apart actie ondernomen om uit te leggen waarom de klokken luiden. In Brummen schrijft de voorzitter van de Oude of Sint-Pancratiuskerk het plaatselijke krantje aan met uitleg. Een mooi idee, want er zullen mensen zijn die zich afvragen waarom het gelui zo lang aanhoudt. In Baarn deelt Pien de Lange samen met de predikante en anderen </w:t>
      </w:r>
      <w:r w:rsidR="006C4ECF">
        <w:rPr>
          <w:rFonts w:ascii="Avenir Light" w:hAnsi="Avenir Light"/>
          <w:sz w:val="22"/>
          <w:szCs w:val="22"/>
        </w:rPr>
        <w:t>pamflet</w:t>
      </w:r>
      <w:r w:rsidR="00B015FD">
        <w:rPr>
          <w:rFonts w:ascii="Avenir Light" w:hAnsi="Avenir Light"/>
          <w:sz w:val="22"/>
          <w:szCs w:val="22"/>
        </w:rPr>
        <w:t>ten</w:t>
      </w:r>
      <w:r w:rsidR="006C4ECF">
        <w:rPr>
          <w:rFonts w:ascii="Avenir Light" w:hAnsi="Avenir Light"/>
          <w:sz w:val="22"/>
          <w:szCs w:val="22"/>
        </w:rPr>
        <w:t xml:space="preserve"> </w:t>
      </w:r>
      <w:r w:rsidR="00C12BA0">
        <w:rPr>
          <w:rFonts w:ascii="Avenir Light" w:hAnsi="Avenir Light"/>
          <w:sz w:val="22"/>
          <w:szCs w:val="22"/>
        </w:rPr>
        <w:t>uit</w:t>
      </w:r>
      <w:r>
        <w:rPr>
          <w:rFonts w:ascii="Avenir Light" w:hAnsi="Avenir Light"/>
          <w:sz w:val="22"/>
          <w:szCs w:val="22"/>
        </w:rPr>
        <w:t xml:space="preserve"> </w:t>
      </w:r>
      <w:r w:rsidR="00C12BA0">
        <w:rPr>
          <w:rFonts w:ascii="Avenir Light" w:hAnsi="Avenir Light"/>
          <w:sz w:val="22"/>
          <w:szCs w:val="22"/>
        </w:rPr>
        <w:t xml:space="preserve">op de markt. </w:t>
      </w:r>
    </w:p>
    <w:p w:rsidR="00382338" w:rsidRDefault="00382338" w:rsidP="007F3A20">
      <w:pPr>
        <w:pStyle w:val="Geenafstand"/>
        <w:rPr>
          <w:rFonts w:ascii="Avenir Light" w:hAnsi="Avenir Light"/>
          <w:sz w:val="22"/>
          <w:szCs w:val="22"/>
        </w:rPr>
      </w:pPr>
    </w:p>
    <w:p w:rsidR="006C4ECF" w:rsidRDefault="00C12BA0" w:rsidP="007F3A20">
      <w:pPr>
        <w:pStyle w:val="Geenafstand"/>
        <w:rPr>
          <w:rFonts w:ascii="Avenir Light" w:hAnsi="Avenir Light"/>
          <w:sz w:val="22"/>
          <w:szCs w:val="22"/>
        </w:rPr>
      </w:pPr>
      <w:r>
        <w:rPr>
          <w:rFonts w:ascii="Avenir Light" w:hAnsi="Avenir Light"/>
          <w:sz w:val="22"/>
          <w:szCs w:val="22"/>
        </w:rPr>
        <w:t xml:space="preserve">Ze leggen </w:t>
      </w:r>
      <w:r w:rsidR="00B901E3">
        <w:rPr>
          <w:rFonts w:ascii="Avenir Light" w:hAnsi="Avenir Light"/>
          <w:sz w:val="22"/>
          <w:szCs w:val="22"/>
        </w:rPr>
        <w:t xml:space="preserve">voorbijgangers </w:t>
      </w:r>
      <w:r>
        <w:rPr>
          <w:rFonts w:ascii="Avenir Light" w:hAnsi="Avenir Light"/>
          <w:sz w:val="22"/>
          <w:szCs w:val="22"/>
        </w:rPr>
        <w:t>uit waar het om gaat</w:t>
      </w:r>
      <w:r w:rsidR="00B901E3">
        <w:rPr>
          <w:rFonts w:ascii="Avenir Light" w:hAnsi="Avenir Light"/>
          <w:sz w:val="22"/>
          <w:szCs w:val="22"/>
        </w:rPr>
        <w:t>;</w:t>
      </w:r>
      <w:r>
        <w:rPr>
          <w:rFonts w:ascii="Avenir Light" w:hAnsi="Avenir Light"/>
          <w:sz w:val="22"/>
          <w:szCs w:val="22"/>
        </w:rPr>
        <w:t xml:space="preserve"> 500 kinderen zonder ouders, die in erbarmelijke omstandigheden in de </w:t>
      </w:r>
      <w:r w:rsidR="00B901E3">
        <w:rPr>
          <w:rFonts w:ascii="Avenir Light" w:hAnsi="Avenir Light"/>
          <w:sz w:val="22"/>
          <w:szCs w:val="22"/>
        </w:rPr>
        <w:t>kampen zitten. “Door de coronacrisis en de branden in het kamp Moria is de nood nog hoger dan die al was. Achter el</w:t>
      </w:r>
      <w:r w:rsidR="00B015FD">
        <w:rPr>
          <w:rFonts w:ascii="Avenir Light" w:hAnsi="Avenir Light"/>
          <w:sz w:val="22"/>
          <w:szCs w:val="22"/>
        </w:rPr>
        <w:t>k geta</w:t>
      </w:r>
      <w:r w:rsidR="00B901E3">
        <w:rPr>
          <w:rFonts w:ascii="Avenir Light" w:hAnsi="Avenir Light"/>
          <w:sz w:val="22"/>
          <w:szCs w:val="22"/>
        </w:rPr>
        <w:t>l schuilt een persoonlijk levensverhaal.” De boodschap is helder: we moeten deze kinderen helpen.</w:t>
      </w:r>
    </w:p>
    <w:p w:rsidR="00B901E3" w:rsidRDefault="00B901E3" w:rsidP="007F3A20">
      <w:pPr>
        <w:pStyle w:val="Geenafstand"/>
        <w:rPr>
          <w:rFonts w:ascii="Avenir Light" w:hAnsi="Avenir Light"/>
          <w:sz w:val="22"/>
          <w:szCs w:val="22"/>
        </w:rPr>
      </w:pPr>
    </w:p>
    <w:p w:rsidR="00B901E3" w:rsidRDefault="00B901E3" w:rsidP="007F3A20">
      <w:pPr>
        <w:pStyle w:val="Geenafstand"/>
        <w:rPr>
          <w:rFonts w:ascii="Avenir Light" w:hAnsi="Avenir Light"/>
          <w:sz w:val="22"/>
          <w:szCs w:val="22"/>
        </w:rPr>
      </w:pPr>
      <w:r>
        <w:rPr>
          <w:rFonts w:ascii="Avenir Light" w:hAnsi="Avenir Light"/>
          <w:sz w:val="22"/>
          <w:szCs w:val="22"/>
        </w:rPr>
        <w:t xml:space="preserve">Dat vinden in ieder geval ook de meer dan </w:t>
      </w:r>
      <w:r w:rsidR="00237D66">
        <w:rPr>
          <w:rFonts w:ascii="Avenir Light" w:hAnsi="Avenir Light"/>
          <w:sz w:val="22"/>
          <w:szCs w:val="22"/>
        </w:rPr>
        <w:t>106.000</w:t>
      </w:r>
      <w:r>
        <w:rPr>
          <w:rFonts w:ascii="Avenir Light" w:hAnsi="Avenir Light"/>
          <w:sz w:val="22"/>
          <w:szCs w:val="22"/>
        </w:rPr>
        <w:t xml:space="preserve"> mensen die de petitie hebben ondertekend. Dat vinden ook 173 gemeenten en 5 provincies die het kabinet hebben laten weten dat zij kinderen op willen nemen. Dat vindt </w:t>
      </w:r>
      <w:r w:rsidR="00237D66">
        <w:rPr>
          <w:rFonts w:ascii="Avenir Light" w:hAnsi="Avenir Light"/>
          <w:sz w:val="22"/>
          <w:szCs w:val="22"/>
        </w:rPr>
        <w:t xml:space="preserve">ook </w:t>
      </w:r>
      <w:r>
        <w:rPr>
          <w:rFonts w:ascii="Avenir Light" w:hAnsi="Avenir Light"/>
          <w:sz w:val="22"/>
          <w:szCs w:val="22"/>
        </w:rPr>
        <w:t>een lange lijst van (oud-)politici, prominenten, wetenschappers, ondernemers, BN-ers en oud-onderduikkinderen uit</w:t>
      </w:r>
      <w:r w:rsidR="004A7760">
        <w:rPr>
          <w:rFonts w:ascii="Avenir Light" w:hAnsi="Avenir Light"/>
          <w:sz w:val="22"/>
          <w:szCs w:val="22"/>
        </w:rPr>
        <w:t xml:space="preserve"> de Tweede Wereldoorlog</w:t>
      </w:r>
      <w:r>
        <w:rPr>
          <w:rFonts w:ascii="Avenir Light" w:hAnsi="Avenir Light"/>
          <w:sz w:val="22"/>
          <w:szCs w:val="22"/>
        </w:rPr>
        <w:t xml:space="preserve"> die </w:t>
      </w:r>
      <w:r w:rsidRPr="004A7760">
        <w:rPr>
          <w:rFonts w:ascii="Avenir Light" w:hAnsi="Avenir Light"/>
          <w:i/>
          <w:sz w:val="22"/>
          <w:szCs w:val="22"/>
        </w:rPr>
        <w:t>#500kinde</w:t>
      </w:r>
      <w:r w:rsidR="00237D66" w:rsidRPr="004A7760">
        <w:rPr>
          <w:rFonts w:ascii="Avenir Light" w:hAnsi="Avenir Light"/>
          <w:i/>
          <w:sz w:val="22"/>
          <w:szCs w:val="22"/>
        </w:rPr>
        <w:t>r</w:t>
      </w:r>
      <w:r w:rsidRPr="004A7760">
        <w:rPr>
          <w:rFonts w:ascii="Avenir Light" w:hAnsi="Avenir Light"/>
          <w:i/>
          <w:sz w:val="22"/>
          <w:szCs w:val="22"/>
        </w:rPr>
        <w:t>e</w:t>
      </w:r>
      <w:r w:rsidR="00237D66" w:rsidRPr="004A7760">
        <w:rPr>
          <w:rFonts w:ascii="Avenir Light" w:hAnsi="Avenir Light"/>
          <w:i/>
          <w:sz w:val="22"/>
          <w:szCs w:val="22"/>
        </w:rPr>
        <w:t>n</w:t>
      </w:r>
      <w:r>
        <w:rPr>
          <w:rFonts w:ascii="Avenir Light" w:hAnsi="Avenir Light"/>
          <w:sz w:val="22"/>
          <w:szCs w:val="22"/>
        </w:rPr>
        <w:t xml:space="preserve"> steunen. </w:t>
      </w:r>
      <w:r w:rsidR="00237D66">
        <w:rPr>
          <w:rFonts w:ascii="Avenir Light" w:hAnsi="Avenir Light"/>
          <w:sz w:val="22"/>
          <w:szCs w:val="22"/>
        </w:rPr>
        <w:t>Dat vinden</w:t>
      </w:r>
      <w:r>
        <w:rPr>
          <w:rFonts w:ascii="Avenir Light" w:hAnsi="Avenir Light"/>
          <w:sz w:val="22"/>
          <w:szCs w:val="22"/>
        </w:rPr>
        <w:t xml:space="preserve"> vele </w:t>
      </w:r>
      <w:r w:rsidR="00237D66">
        <w:rPr>
          <w:rFonts w:ascii="Avenir Light" w:hAnsi="Avenir Light"/>
          <w:sz w:val="22"/>
          <w:szCs w:val="22"/>
        </w:rPr>
        <w:t>mensenrechten- en kinderrechten</w:t>
      </w:r>
      <w:r>
        <w:rPr>
          <w:rFonts w:ascii="Avenir Light" w:hAnsi="Avenir Light"/>
          <w:sz w:val="22"/>
          <w:szCs w:val="22"/>
        </w:rPr>
        <w:t>organisaties</w:t>
      </w:r>
      <w:r w:rsidR="00237D66">
        <w:rPr>
          <w:rFonts w:ascii="Avenir Light" w:hAnsi="Avenir Light"/>
          <w:sz w:val="22"/>
          <w:szCs w:val="22"/>
        </w:rPr>
        <w:t xml:space="preserve">, kerken, </w:t>
      </w:r>
      <w:r>
        <w:rPr>
          <w:rFonts w:ascii="Avenir Light" w:hAnsi="Avenir Light"/>
          <w:sz w:val="22"/>
          <w:szCs w:val="22"/>
        </w:rPr>
        <w:t>vakbonden, artsenverenigingen</w:t>
      </w:r>
      <w:r w:rsidR="00237D66">
        <w:rPr>
          <w:rFonts w:ascii="Avenir Light" w:hAnsi="Avenir Light"/>
          <w:sz w:val="22"/>
          <w:szCs w:val="22"/>
        </w:rPr>
        <w:t xml:space="preserve">, jongerenclubs en ga zo maar door. </w:t>
      </w:r>
    </w:p>
    <w:p w:rsidR="00237D66" w:rsidRDefault="00237D66" w:rsidP="007F3A20">
      <w:pPr>
        <w:pStyle w:val="Geenafstand"/>
        <w:rPr>
          <w:rFonts w:ascii="Avenir Light" w:hAnsi="Avenir Light"/>
          <w:sz w:val="22"/>
          <w:szCs w:val="22"/>
        </w:rPr>
      </w:pPr>
    </w:p>
    <w:p w:rsidR="00237D66" w:rsidRDefault="00237D66" w:rsidP="007F3A20">
      <w:pPr>
        <w:pStyle w:val="Geenafstand"/>
        <w:rPr>
          <w:rFonts w:ascii="Avenir Light" w:hAnsi="Avenir Light"/>
          <w:sz w:val="22"/>
          <w:szCs w:val="22"/>
        </w:rPr>
      </w:pPr>
      <w:r>
        <w:rPr>
          <w:rFonts w:ascii="Avenir Light" w:hAnsi="Avenir Light"/>
          <w:sz w:val="22"/>
          <w:szCs w:val="22"/>
        </w:rPr>
        <w:t xml:space="preserve">Ank van der Woude, van de Charterkerk Brummen schrijft dan ook: “Laten we moed houden en hopen op een positief antwoord!” </w:t>
      </w:r>
    </w:p>
    <w:p w:rsidR="00B901E3" w:rsidRPr="007F3A20" w:rsidRDefault="00B901E3" w:rsidP="007F3A20">
      <w:pPr>
        <w:pStyle w:val="Geenafstand"/>
        <w:rPr>
          <w:rFonts w:ascii="Avenir Light" w:hAnsi="Avenir Light"/>
          <w:sz w:val="22"/>
          <w:szCs w:val="22"/>
        </w:rPr>
      </w:pPr>
    </w:p>
    <w:sectPr w:rsidR="00B901E3" w:rsidRPr="007F3A20" w:rsidSect="00C466D0">
      <w:footnotePr>
        <w:numFmt w:val="chicago"/>
      </w:foot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30" w:rsidRDefault="00801930" w:rsidP="00B70135">
      <w:r>
        <w:separator/>
      </w:r>
    </w:p>
  </w:endnote>
  <w:endnote w:type="continuationSeparator" w:id="0">
    <w:p w:rsidR="00801930" w:rsidRDefault="00801930" w:rsidP="00B7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venir Medium Oblique">
    <w:altName w:val="Trebuchet MS"/>
    <w:charset w:val="00"/>
    <w:family w:val="auto"/>
    <w:pitch w:val="variable"/>
    <w:sig w:usb0="00000001" w:usb1="5000204A" w:usb2="00000000" w:usb3="00000000" w:csb0="0000009B" w:csb1="00000000"/>
  </w:font>
  <w:font w:name="Avenir Light">
    <w:altName w:val="Century Gothic"/>
    <w:charset w:val="4D"/>
    <w:family w:val="swiss"/>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30" w:rsidRDefault="00801930" w:rsidP="00B70135">
      <w:r>
        <w:separator/>
      </w:r>
    </w:p>
  </w:footnote>
  <w:footnote w:type="continuationSeparator" w:id="0">
    <w:p w:rsidR="00801930" w:rsidRDefault="00801930" w:rsidP="00B70135">
      <w:r>
        <w:continuationSeparator/>
      </w:r>
    </w:p>
  </w:footnote>
  <w:footnote w:id="1">
    <w:p w:rsidR="00B70135" w:rsidRPr="00B70135" w:rsidRDefault="00B70135">
      <w:pPr>
        <w:pStyle w:val="Voetnoottekst"/>
        <w:rPr>
          <w:rFonts w:ascii="Avenir Light" w:hAnsi="Avenir Light"/>
          <w:sz w:val="18"/>
          <w:szCs w:val="18"/>
        </w:rPr>
      </w:pPr>
      <w:r w:rsidRPr="00B70135">
        <w:rPr>
          <w:rStyle w:val="Voetnootmarkering"/>
          <w:rFonts w:ascii="Avenir Light" w:hAnsi="Avenir Light"/>
          <w:sz w:val="18"/>
          <w:szCs w:val="18"/>
        </w:rPr>
        <w:footnoteRef/>
      </w:r>
      <w:r w:rsidRPr="00B70135">
        <w:rPr>
          <w:rFonts w:ascii="Avenir Light" w:hAnsi="Avenir Light"/>
          <w:sz w:val="18"/>
          <w:szCs w:val="18"/>
        </w:rPr>
        <w:t xml:space="preserve"> Charterkerken hebben het Charter van Groningen ondertekend</w:t>
      </w:r>
      <w:r>
        <w:rPr>
          <w:rFonts w:ascii="Avenir Light" w:hAnsi="Avenir Light"/>
          <w:sz w:val="18"/>
          <w:szCs w:val="18"/>
        </w:rPr>
        <w:t xml:space="preserve"> </w:t>
      </w:r>
      <w:r w:rsidRPr="00B70135">
        <w:rPr>
          <w:rFonts w:ascii="Avenir Light" w:hAnsi="Avenir Light"/>
          <w:sz w:val="18"/>
          <w:szCs w:val="18"/>
        </w:rPr>
        <w:t>en zijn zo onderdeel van het INLIA-netwerk.</w:t>
      </w:r>
      <w:r>
        <w:rPr>
          <w:rFonts w:ascii="Avenir Light" w:hAnsi="Avenir Light"/>
          <w:sz w:val="18"/>
          <w:szCs w:val="18"/>
        </w:rPr>
        <w:t xml:space="preserve"> </w:t>
      </w:r>
      <w:r w:rsidR="004A7760">
        <w:rPr>
          <w:rFonts w:ascii="Avenir Light" w:hAnsi="Avenir Light"/>
          <w:sz w:val="18"/>
          <w:szCs w:val="18"/>
        </w:rPr>
        <w:t>De tekst van h</w:t>
      </w:r>
      <w:r>
        <w:rPr>
          <w:rFonts w:ascii="Avenir Light" w:hAnsi="Avenir Light"/>
          <w:sz w:val="18"/>
          <w:szCs w:val="18"/>
        </w:rPr>
        <w:t>et Charter</w:t>
      </w:r>
      <w:r w:rsidR="004A7760">
        <w:rPr>
          <w:rFonts w:ascii="Avenir Light" w:hAnsi="Avenir Light"/>
          <w:sz w:val="18"/>
          <w:szCs w:val="18"/>
        </w:rPr>
        <w:t xml:space="preserve"> vindt u op de website van INLIA</w:t>
      </w:r>
      <w:r>
        <w:rPr>
          <w:rFonts w:ascii="Avenir Light" w:hAnsi="Avenir Light"/>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20"/>
    <w:rsid w:val="00237D1E"/>
    <w:rsid w:val="00237D66"/>
    <w:rsid w:val="002D72A0"/>
    <w:rsid w:val="00382338"/>
    <w:rsid w:val="004A7760"/>
    <w:rsid w:val="00692B0B"/>
    <w:rsid w:val="006C4ECF"/>
    <w:rsid w:val="007F3A20"/>
    <w:rsid w:val="00801930"/>
    <w:rsid w:val="008D3CD6"/>
    <w:rsid w:val="00B015FD"/>
    <w:rsid w:val="00B70135"/>
    <w:rsid w:val="00B901E3"/>
    <w:rsid w:val="00C12BA0"/>
    <w:rsid w:val="00C466D0"/>
    <w:rsid w:val="00ED0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3A20"/>
  </w:style>
  <w:style w:type="paragraph" w:styleId="Voetnoottekst">
    <w:name w:val="footnote text"/>
    <w:basedOn w:val="Standaard"/>
    <w:link w:val="VoetnoottekstChar"/>
    <w:uiPriority w:val="99"/>
    <w:semiHidden/>
    <w:unhideWhenUsed/>
    <w:rsid w:val="00B70135"/>
    <w:rPr>
      <w:sz w:val="20"/>
      <w:szCs w:val="20"/>
    </w:rPr>
  </w:style>
  <w:style w:type="character" w:customStyle="1" w:styleId="VoetnoottekstChar">
    <w:name w:val="Voetnoottekst Char"/>
    <w:basedOn w:val="Standaardalinea-lettertype"/>
    <w:link w:val="Voetnoottekst"/>
    <w:uiPriority w:val="99"/>
    <w:semiHidden/>
    <w:rsid w:val="00B70135"/>
    <w:rPr>
      <w:sz w:val="20"/>
      <w:szCs w:val="20"/>
    </w:rPr>
  </w:style>
  <w:style w:type="character" w:styleId="Voetnootmarkering">
    <w:name w:val="footnote reference"/>
    <w:basedOn w:val="Standaardalinea-lettertype"/>
    <w:uiPriority w:val="99"/>
    <w:semiHidden/>
    <w:unhideWhenUsed/>
    <w:rsid w:val="00B701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3A20"/>
  </w:style>
  <w:style w:type="paragraph" w:styleId="Voetnoottekst">
    <w:name w:val="footnote text"/>
    <w:basedOn w:val="Standaard"/>
    <w:link w:val="VoetnoottekstChar"/>
    <w:uiPriority w:val="99"/>
    <w:semiHidden/>
    <w:unhideWhenUsed/>
    <w:rsid w:val="00B70135"/>
    <w:rPr>
      <w:sz w:val="20"/>
      <w:szCs w:val="20"/>
    </w:rPr>
  </w:style>
  <w:style w:type="character" w:customStyle="1" w:styleId="VoetnoottekstChar">
    <w:name w:val="Voetnoottekst Char"/>
    <w:basedOn w:val="Standaardalinea-lettertype"/>
    <w:link w:val="Voetnoottekst"/>
    <w:uiPriority w:val="99"/>
    <w:semiHidden/>
    <w:rsid w:val="00B70135"/>
    <w:rPr>
      <w:sz w:val="20"/>
      <w:szCs w:val="20"/>
    </w:rPr>
  </w:style>
  <w:style w:type="character" w:styleId="Voetnootmarkering">
    <w:name w:val="footnote reference"/>
    <w:basedOn w:val="Standaardalinea-lettertype"/>
    <w:uiPriority w:val="99"/>
    <w:semiHidden/>
    <w:unhideWhenUsed/>
    <w:rsid w:val="00B70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de Jong</dc:creator>
  <cp:lastModifiedBy>Helmer Roelofs</cp:lastModifiedBy>
  <cp:revision>3</cp:revision>
  <cp:lastPrinted>2020-10-02T13:04:00Z</cp:lastPrinted>
  <dcterms:created xsi:type="dcterms:W3CDTF">2020-10-02T11:55:00Z</dcterms:created>
  <dcterms:modified xsi:type="dcterms:W3CDTF">2020-10-02T13:05:00Z</dcterms:modified>
</cp:coreProperties>
</file>